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4BB13" w14:textId="77777777" w:rsidR="0081043C" w:rsidRPr="00F000F0" w:rsidRDefault="0081043C" w:rsidP="00534631">
      <w:pPr>
        <w:pStyle w:val="20"/>
        <w:snapToGrid w:val="0"/>
        <w:spacing w:afterLines="50" w:after="180" w:line="240" w:lineRule="atLeast"/>
        <w:ind w:left="480" w:hangingChars="200" w:hanging="480"/>
        <w:jc w:val="both"/>
        <w:rPr>
          <w:rFonts w:ascii="標楷體" w:hAnsi="標楷體"/>
          <w:szCs w:val="24"/>
          <w:bdr w:val="single" w:sz="4" w:space="0" w:color="auto"/>
        </w:rPr>
      </w:pPr>
      <w:bookmarkStart w:id="0" w:name="_GoBack"/>
      <w:bookmarkEnd w:id="0"/>
    </w:p>
    <w:p w14:paraId="00F991C9" w14:textId="5B6F7A7A" w:rsidR="00A869DE" w:rsidRPr="000D22A2" w:rsidRDefault="00A869DE" w:rsidP="0081043C">
      <w:pPr>
        <w:snapToGrid w:val="0"/>
        <w:spacing w:afterLines="50" w:after="180" w:line="24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D22A2">
        <w:rPr>
          <w:rFonts w:eastAsia="標楷體" w:hint="eastAsia"/>
          <w:b/>
          <w:color w:val="000000" w:themeColor="text1"/>
          <w:sz w:val="36"/>
          <w:szCs w:val="36"/>
        </w:rPr>
        <w:t>臺北市</w:t>
      </w:r>
      <w:r w:rsidR="002916EC" w:rsidRPr="000D22A2">
        <w:rPr>
          <w:rFonts w:ascii="Book Antiqua" w:eastAsia="標楷體" w:hAnsi="Book Antiqua"/>
          <w:b/>
          <w:color w:val="000000" w:themeColor="text1"/>
          <w:sz w:val="36"/>
          <w:szCs w:val="36"/>
          <w:u w:val="single"/>
        </w:rPr>
        <w:t xml:space="preserve">  </w:t>
      </w:r>
      <w:r w:rsidR="00A032F1" w:rsidRPr="000D22A2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1</w:t>
      </w:r>
      <w:r w:rsidR="002B433D" w:rsidRPr="000D22A2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1</w:t>
      </w:r>
      <w:r w:rsidR="00507F86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3</w:t>
      </w:r>
      <w:r w:rsidR="002916EC" w:rsidRPr="000D22A2">
        <w:rPr>
          <w:rFonts w:ascii="Book Antiqua" w:eastAsia="標楷體" w:hAnsi="Book Antiqua"/>
          <w:b/>
          <w:color w:val="000000" w:themeColor="text1"/>
          <w:sz w:val="36"/>
          <w:szCs w:val="36"/>
          <w:u w:val="single"/>
        </w:rPr>
        <w:t xml:space="preserve">  </w:t>
      </w:r>
      <w:r w:rsidRPr="000D22A2">
        <w:rPr>
          <w:rFonts w:eastAsia="標楷體" w:hint="eastAsia"/>
          <w:b/>
          <w:color w:val="000000" w:themeColor="text1"/>
          <w:sz w:val="36"/>
          <w:szCs w:val="36"/>
        </w:rPr>
        <w:t>年度區域性資賦優異教育方案申請書</w:t>
      </w:r>
    </w:p>
    <w:p w14:paraId="015A833F" w14:textId="59ECDF54" w:rsidR="00A869DE" w:rsidRPr="000D22A2" w:rsidRDefault="00A869DE">
      <w:pPr>
        <w:jc w:val="both"/>
        <w:rPr>
          <w:rFonts w:eastAsia="標楷體"/>
          <w:color w:val="000000" w:themeColor="text1"/>
          <w:sz w:val="32"/>
          <w:u w:val="single"/>
        </w:rPr>
      </w:pPr>
      <w:r w:rsidRPr="000D22A2">
        <w:rPr>
          <w:rFonts w:eastAsia="標楷體" w:hint="eastAsia"/>
          <w:b/>
          <w:color w:val="000000" w:themeColor="text1"/>
          <w:sz w:val="32"/>
        </w:rPr>
        <w:t>壹、</w:t>
      </w:r>
      <w:r w:rsidR="004067BE">
        <w:rPr>
          <w:rFonts w:eastAsia="標楷體" w:hint="eastAsia"/>
          <w:b/>
          <w:color w:val="000000" w:themeColor="text1"/>
          <w:sz w:val="32"/>
        </w:rPr>
        <w:t>申請</w:t>
      </w:r>
      <w:r w:rsidRPr="000D22A2">
        <w:rPr>
          <w:rFonts w:eastAsia="標楷體" w:hint="eastAsia"/>
          <w:b/>
          <w:color w:val="000000" w:themeColor="text1"/>
          <w:sz w:val="32"/>
        </w:rPr>
        <w:t>方案</w:t>
      </w:r>
      <w:r w:rsidR="004067BE">
        <w:rPr>
          <w:rFonts w:eastAsia="標楷體" w:hint="eastAsia"/>
          <w:b/>
          <w:color w:val="000000" w:themeColor="text1"/>
          <w:sz w:val="32"/>
        </w:rPr>
        <w:t>內容</w:t>
      </w:r>
      <w:r w:rsidR="00A969A1" w:rsidRPr="000D22A2">
        <w:rPr>
          <w:rFonts w:eastAsia="標楷體" w:hint="eastAsia"/>
          <w:b/>
          <w:color w:val="000000" w:themeColor="text1"/>
          <w:sz w:val="32"/>
        </w:rPr>
        <w:t xml:space="preserve">           </w:t>
      </w:r>
      <w:r w:rsidR="004067BE">
        <w:rPr>
          <w:rFonts w:eastAsia="標楷體" w:hint="eastAsia"/>
          <w:color w:val="000000" w:themeColor="text1"/>
          <w:sz w:val="32"/>
        </w:rPr>
        <w:t>辦理</w:t>
      </w:r>
      <w:r w:rsidRPr="000D22A2">
        <w:rPr>
          <w:rFonts w:eastAsia="標楷體" w:hint="eastAsia"/>
          <w:color w:val="000000" w:themeColor="text1"/>
          <w:sz w:val="32"/>
        </w:rPr>
        <w:t>學校：</w:t>
      </w:r>
      <w:r w:rsidR="00A969A1" w:rsidRPr="000D22A2">
        <w:rPr>
          <w:rFonts w:eastAsia="標楷體" w:hint="eastAsia"/>
          <w:color w:val="000000" w:themeColor="text1"/>
          <w:sz w:val="32"/>
          <w:u w:val="single"/>
        </w:rPr>
        <w:t>臺北市中山區濱江國民小學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740"/>
      </w:tblGrid>
      <w:tr w:rsidR="000D22A2" w:rsidRPr="000D22A2" w14:paraId="40DAC060" w14:textId="77777777" w:rsidTr="00BB7B2D">
        <w:trPr>
          <w:trHeight w:val="951"/>
        </w:trPr>
        <w:tc>
          <w:tcPr>
            <w:tcW w:w="2008" w:type="dxa"/>
            <w:vAlign w:val="center"/>
          </w:tcPr>
          <w:p w14:paraId="0869B659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一、方案名稱</w:t>
            </w:r>
          </w:p>
        </w:tc>
        <w:tc>
          <w:tcPr>
            <w:tcW w:w="7740" w:type="dxa"/>
            <w:vAlign w:val="center"/>
          </w:tcPr>
          <w:p w14:paraId="2EB23EF7" w14:textId="59C60FC2" w:rsidR="0035781F" w:rsidRPr="000D22A2" w:rsidRDefault="0035781F" w:rsidP="0035781F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設計思維</w:t>
            </w: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(</w:t>
            </w:r>
            <w:r w:rsidRPr="000D22A2">
              <w:rPr>
                <w:rFonts w:eastAsia="標楷體"/>
                <w:b/>
                <w:bCs/>
                <w:color w:val="000000" w:themeColor="text1"/>
                <w:sz w:val="28"/>
              </w:rPr>
              <w:t>Design Thinking</w:t>
            </w: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)-</w:t>
            </w:r>
          </w:p>
          <w:p w14:paraId="5A85249F" w14:textId="4A92FE4C" w:rsidR="00A869DE" w:rsidRPr="000D22A2" w:rsidRDefault="0035781F" w:rsidP="0035781F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設計</w:t>
            </w:r>
            <w:r w:rsidR="00A969A1"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樂高編程機器人學程式語言</w:t>
            </w:r>
          </w:p>
        </w:tc>
      </w:tr>
      <w:tr w:rsidR="000D22A2" w:rsidRPr="000D22A2" w14:paraId="4F2D95F7" w14:textId="77777777">
        <w:tc>
          <w:tcPr>
            <w:tcW w:w="2008" w:type="dxa"/>
            <w:vAlign w:val="center"/>
          </w:tcPr>
          <w:p w14:paraId="2312F0BA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二、目</w:t>
            </w:r>
            <w:r w:rsidRPr="000D22A2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的</w:t>
            </w:r>
          </w:p>
        </w:tc>
        <w:tc>
          <w:tcPr>
            <w:tcW w:w="7740" w:type="dxa"/>
          </w:tcPr>
          <w:p w14:paraId="629A6451" w14:textId="77777777" w:rsidR="00507F86" w:rsidRPr="00476CDE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設計思維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是一套用創新思維，解決複雜問題的方法。重點是從使用者的需求出發，去設計產品、服務 或體驗。讓創新「有跡可循」，它用具體、完整的五個步驟，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設計思維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」總共有5個步驟，分別是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同理(Emphathize)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定義(Define)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發想(Ideate)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原型(Prototype)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測試(Test)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，透過這5個步驟的設計流程，不斷的反覆測試與回頭修改後，我們將可以更有效率的設計出更貼近使用者需求的產品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，引導出改變、創新解決方案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  <w:p w14:paraId="58075875" w14:textId="77777777" w:rsidR="00507F86" w:rsidRPr="00476CDE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設計編程機器人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就像是動手參與產品實現的完整流程，所以我們能透過樂高學習設計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！樂高學設計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可以分兩個方向來談，一個就是從「 “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本身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” 談設計」，另一個就是從「“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過程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” 談設計」。兩個方向都可以學到許多關於設計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的知識，也可啟動我們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設計思維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的敏感度。</w:t>
            </w:r>
          </w:p>
          <w:p w14:paraId="2CD962F6" w14:textId="77777777" w:rsidR="00507F86" w:rsidRPr="000D22A2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編程機器人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利用專題式學習（PBL）教導STEAM跨領域素養和能力，專題式學習不是每堂五十分鐘的分科學習，而是以學生最有感的主題出發有意義的結合至少兩種專科知識。</w:t>
            </w:r>
          </w:p>
          <w:p w14:paraId="2AB644C5" w14:textId="77777777" w:rsidR="00507F86" w:rsidRPr="000D22A2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專題式學習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設計出持續八週的學習內容和評量標準，教導STEAM跨領域素養和能力，最後學生產出作品，而非考試的分數。</w:t>
            </w:r>
          </w:p>
          <w:p w14:paraId="4CC57BDC" w14:textId="2D790565" w:rsidR="00A869DE" w:rsidRPr="000D22A2" w:rsidRDefault="00507F86" w:rsidP="00507F86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學習程式語言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打造機器人，搶不走的競爭力科技大爆發，帶來世界、生活劇變，培養孩子迎向改變、主導未來，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提昇學生的核心素養--讓學生學會像科學家一樣思考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0D22A2" w:rsidRPr="000D22A2" w14:paraId="28F6F853" w14:textId="77777777" w:rsidTr="00316190">
        <w:trPr>
          <w:trHeight w:val="982"/>
        </w:trPr>
        <w:tc>
          <w:tcPr>
            <w:tcW w:w="2008" w:type="dxa"/>
            <w:vAlign w:val="center"/>
          </w:tcPr>
          <w:p w14:paraId="22DF05EA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三、辦理單位</w:t>
            </w:r>
          </w:p>
        </w:tc>
        <w:tc>
          <w:tcPr>
            <w:tcW w:w="7740" w:type="dxa"/>
            <w:vAlign w:val="center"/>
          </w:tcPr>
          <w:p w14:paraId="60F2AC09" w14:textId="77777777" w:rsidR="00A869DE" w:rsidRPr="000D22A2" w:rsidRDefault="0085116F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（一）主</w:t>
            </w:r>
            <w:r w:rsidR="00A869DE" w:rsidRPr="000D22A2">
              <w:rPr>
                <w:rFonts w:eastAsia="標楷體" w:hint="eastAsia"/>
                <w:color w:val="000000" w:themeColor="text1"/>
                <w:sz w:val="28"/>
              </w:rPr>
              <w:t>辦單位：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臺北市政府教育局</w:t>
            </w:r>
          </w:p>
          <w:p w14:paraId="58BEC0CA" w14:textId="77777777" w:rsidR="00A869DE" w:rsidRPr="000D22A2" w:rsidRDefault="00A869DE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（二）</w:t>
            </w:r>
            <w:r w:rsidR="0085116F" w:rsidRPr="000D22A2">
              <w:rPr>
                <w:rFonts w:eastAsia="標楷體" w:hint="eastAsia"/>
                <w:color w:val="000000" w:themeColor="text1"/>
                <w:sz w:val="28"/>
              </w:rPr>
              <w:t>承辦單位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：</w:t>
            </w:r>
            <w:r w:rsidR="002F70CE" w:rsidRPr="000D22A2">
              <w:rPr>
                <w:rFonts w:eastAsia="標楷體" w:hint="eastAsia"/>
                <w:color w:val="000000" w:themeColor="text1"/>
                <w:sz w:val="28"/>
              </w:rPr>
              <w:t>臺北市中山區濱江國民小學</w:t>
            </w:r>
          </w:p>
        </w:tc>
      </w:tr>
      <w:tr w:rsidR="000D22A2" w:rsidRPr="000D22A2" w14:paraId="7A3C13A3" w14:textId="77777777" w:rsidTr="00BB7B2D">
        <w:trPr>
          <w:trHeight w:val="698"/>
        </w:trPr>
        <w:tc>
          <w:tcPr>
            <w:tcW w:w="2008" w:type="dxa"/>
            <w:vAlign w:val="center"/>
          </w:tcPr>
          <w:p w14:paraId="25A1540E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四、辦理型態</w:t>
            </w:r>
          </w:p>
        </w:tc>
        <w:tc>
          <w:tcPr>
            <w:tcW w:w="7740" w:type="dxa"/>
            <w:vAlign w:val="center"/>
          </w:tcPr>
          <w:p w14:paraId="39227700" w14:textId="21F82D0F" w:rsidR="00A869DE" w:rsidRPr="000D22A2" w:rsidRDefault="00507F86" w:rsidP="001347F5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□資優教育課程 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資優教育活動</w:t>
            </w:r>
          </w:p>
        </w:tc>
      </w:tr>
      <w:tr w:rsidR="000D22A2" w:rsidRPr="000D22A2" w14:paraId="38A610F9" w14:textId="77777777" w:rsidTr="009E5682">
        <w:trPr>
          <w:trHeight w:val="850"/>
        </w:trPr>
        <w:tc>
          <w:tcPr>
            <w:tcW w:w="2008" w:type="dxa"/>
            <w:vAlign w:val="center"/>
          </w:tcPr>
          <w:p w14:paraId="6DCA4FD8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五、辦理類別</w:t>
            </w:r>
          </w:p>
        </w:tc>
        <w:tc>
          <w:tcPr>
            <w:tcW w:w="7740" w:type="dxa"/>
            <w:vAlign w:val="center"/>
          </w:tcPr>
          <w:p w14:paraId="3617585F" w14:textId="3C9518C9" w:rsidR="00A869DE" w:rsidRPr="000D22A2" w:rsidRDefault="00507F86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>
              <w:rPr>
                <w:rFonts w:ascii="標楷體" w:eastAsia="標楷體" w:hAnsi="標楷體" w:cs="標楷體"/>
                <w:sz w:val="28"/>
                <w:szCs w:val="26"/>
              </w:rPr>
              <w:t>一般智能 □學術性向 □藝術才能</w:t>
            </w:r>
          </w:p>
        </w:tc>
      </w:tr>
      <w:tr w:rsidR="000D22A2" w:rsidRPr="000D22A2" w14:paraId="42CB5BEC" w14:textId="77777777" w:rsidTr="000E583E">
        <w:trPr>
          <w:trHeight w:val="990"/>
        </w:trPr>
        <w:tc>
          <w:tcPr>
            <w:tcW w:w="2008" w:type="dxa"/>
            <w:vAlign w:val="center"/>
          </w:tcPr>
          <w:p w14:paraId="55E5FFD7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六、參加對象</w:t>
            </w:r>
          </w:p>
        </w:tc>
        <w:tc>
          <w:tcPr>
            <w:tcW w:w="7740" w:type="dxa"/>
            <w:vAlign w:val="center"/>
          </w:tcPr>
          <w:p w14:paraId="713A2170" w14:textId="2C5766EA" w:rsidR="00507F86" w:rsidRDefault="00507F86" w:rsidP="00507F86">
            <w:pPr>
              <w:pStyle w:val="Textbodyuser"/>
              <w:spacing w:line="340" w:lineRule="exact"/>
              <w:ind w:left="280" w:hanging="280"/>
            </w:pPr>
            <w:r>
              <w:rPr>
                <w:rFonts w:ascii="Calibri" w:eastAsia="標楷體" w:hAnsi="Calibri" w:cs="Calibri"/>
                <w:sz w:val="28"/>
                <w:szCs w:val="28"/>
              </w:rPr>
              <w:t>（一）階段：</w:t>
            </w:r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國小（年級：</w:t>
            </w:r>
            <w:r w:rsidR="007233CF">
              <w:rPr>
                <w:rFonts w:ascii="Calibri" w:eastAsia="標楷體" w:hAnsi="Calibri" w:cs="Calibri" w:hint="eastAsia"/>
                <w:sz w:val="28"/>
                <w:szCs w:val="28"/>
                <w:u w:val="single"/>
              </w:rPr>
              <w:t>3</w:t>
            </w:r>
            <w:r>
              <w:rPr>
                <w:rFonts w:ascii="Calibri" w:eastAsia="標楷體" w:hAnsi="Calibri" w:cs="Calibri" w:hint="eastAsia"/>
                <w:sz w:val="28"/>
                <w:szCs w:val="28"/>
                <w:u w:val="single"/>
              </w:rPr>
              <w:t>年級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）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br/>
              <w:t xml:space="preserve">          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國中（年級：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______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）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br/>
              <w:t xml:space="preserve">          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高中（年級：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______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）</w:t>
            </w:r>
          </w:p>
          <w:p w14:paraId="5E21CAFC" w14:textId="77777777" w:rsidR="00507F86" w:rsidRDefault="00507F86" w:rsidP="00507F86">
            <w:pPr>
              <w:pStyle w:val="Standard"/>
              <w:snapToGrid w:val="0"/>
              <w:spacing w:line="340" w:lineRule="exact"/>
              <w:jc w:val="both"/>
            </w:pPr>
            <w:r>
              <w:rPr>
                <w:rFonts w:eastAsia="標楷體"/>
                <w:sz w:val="28"/>
              </w:rPr>
              <w:t>（二）區域</w:t>
            </w:r>
            <w:r>
              <w:rPr>
                <w:rFonts w:eastAsia="標楷體"/>
                <w:spacing w:val="-24"/>
                <w:sz w:val="22"/>
                <w:szCs w:val="22"/>
              </w:rPr>
              <w:t>（可複選）</w:t>
            </w:r>
            <w:r>
              <w:rPr>
                <w:rFonts w:eastAsia="標楷體"/>
                <w:sz w:val="28"/>
              </w:rPr>
              <w:t>：</w:t>
            </w:r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>
              <w:rPr>
                <w:rFonts w:eastAsia="標楷體"/>
                <w:sz w:val="28"/>
              </w:rPr>
              <w:t>東區</w:t>
            </w:r>
            <w:r>
              <w:rPr>
                <w:rFonts w:eastAsia="Times New Roman"/>
                <w:sz w:val="28"/>
              </w:rPr>
              <w:t xml:space="preserve">  </w:t>
            </w:r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>
              <w:rPr>
                <w:rFonts w:eastAsia="標楷體"/>
                <w:sz w:val="28"/>
              </w:rPr>
              <w:t>南區</w:t>
            </w:r>
            <w:r>
              <w:rPr>
                <w:rFonts w:eastAsia="Times New Roman"/>
                <w:sz w:val="28"/>
              </w:rPr>
              <w:t xml:space="preserve">  </w:t>
            </w:r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>
              <w:rPr>
                <w:rFonts w:eastAsia="標楷體"/>
                <w:sz w:val="28"/>
              </w:rPr>
              <w:t>西區</w:t>
            </w:r>
            <w:r>
              <w:rPr>
                <w:rFonts w:eastAsia="Times New Roman"/>
                <w:sz w:val="28"/>
              </w:rPr>
              <w:t xml:space="preserve">  </w:t>
            </w:r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r>
              <w:rPr>
                <w:rFonts w:eastAsia="標楷體"/>
                <w:sz w:val="28"/>
              </w:rPr>
              <w:t>北區</w:t>
            </w:r>
          </w:p>
          <w:p w14:paraId="7FE9AE29" w14:textId="517504C8" w:rsidR="00A869DE" w:rsidRPr="000D22A2" w:rsidRDefault="00507F86" w:rsidP="00507F86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/>
                <w:sz w:val="28"/>
              </w:rPr>
              <w:t>（三）人</w:t>
            </w:r>
            <w:r>
              <w:rPr>
                <w:rFonts w:eastAsia="Times New Roman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數：</w:t>
            </w:r>
            <w:r w:rsidRPr="00840D55">
              <w:rPr>
                <w:rFonts w:eastAsia="標楷體" w:hint="eastAsia"/>
                <w:color w:val="000000" w:themeColor="text1"/>
                <w:sz w:val="28"/>
              </w:rPr>
              <w:t>20</w:t>
            </w:r>
            <w:r w:rsidRPr="00840D55">
              <w:rPr>
                <w:rFonts w:eastAsia="標楷體" w:hint="eastAsia"/>
                <w:color w:val="000000" w:themeColor="text1"/>
                <w:sz w:val="28"/>
              </w:rPr>
              <w:t>人</w:t>
            </w:r>
          </w:p>
        </w:tc>
      </w:tr>
      <w:tr w:rsidR="000D22A2" w:rsidRPr="000D22A2" w14:paraId="53114C12" w14:textId="77777777" w:rsidTr="00A347D4">
        <w:trPr>
          <w:trHeight w:val="2257"/>
        </w:trPr>
        <w:tc>
          <w:tcPr>
            <w:tcW w:w="2008" w:type="dxa"/>
            <w:vAlign w:val="center"/>
          </w:tcPr>
          <w:p w14:paraId="0E923E7C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lastRenderedPageBreak/>
              <w:t>七、甄選標準</w:t>
            </w:r>
          </w:p>
        </w:tc>
        <w:tc>
          <w:tcPr>
            <w:tcW w:w="7740" w:type="dxa"/>
            <w:vAlign w:val="center"/>
          </w:tcPr>
          <w:p w14:paraId="2516969B" w14:textId="77777777" w:rsidR="00507F86" w:rsidRPr="000D22A2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（一）報名標準：</w:t>
            </w:r>
          </w:p>
          <w:p w14:paraId="6E9C7F30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目前就讀於臺北市公私立國民小學</w:t>
            </w:r>
            <w:r w:rsidRPr="00507F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三年級(三升四)學生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，對樂高機器人製作及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程式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編輯有濃厚興趣，經就讀學校推薦者，預定招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收20名。校內學生錄取4名，外校學生錄取1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名為原則，額滿為止。</w:t>
            </w:r>
          </w:p>
          <w:p w14:paraId="04C84E33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（二）錄取標準：</w:t>
            </w:r>
          </w:p>
          <w:p w14:paraId="136CB473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1.優先錄取資優班與資優方案學生。</w:t>
            </w:r>
          </w:p>
          <w:p w14:paraId="4C5362EA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2.三升四年級學生</w:t>
            </w:r>
            <w:r w:rsidRPr="00150F66">
              <w:rPr>
                <w:rFonts w:eastAsia="標楷體"/>
                <w:color w:val="000000" w:themeColor="text1"/>
                <w:sz w:val="28"/>
              </w:rPr>
              <w:t>符合報名標準者</w:t>
            </w:r>
            <w:r w:rsidRPr="00150F66">
              <w:rPr>
                <w:rFonts w:eastAsia="標楷體" w:hint="eastAsia"/>
                <w:color w:val="000000" w:themeColor="text1"/>
                <w:sz w:val="28"/>
              </w:rPr>
              <w:t>，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依照報名表中之學生填寫內容，按照加總分數高低順序錄取。錄取學生審核內容含：</w:t>
            </w:r>
          </w:p>
          <w:p w14:paraId="36067B42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5" w:left="651" w:hangingChars="151" w:hanging="42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)數理邏輯思考(30%)：透過數學概念的理解，然後懂得利用邏輯去解決數學問題，包括理解和解決日常問題</w:t>
            </w:r>
          </w:p>
          <w:p w14:paraId="31B35B0F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)機械應用(30%)：能利用簡單機械原理製作槓桿、輪軸、滑輪、齒輪解決生活中的問題。</w:t>
            </w:r>
          </w:p>
          <w:p w14:paraId="48B91E3F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)積木操作(30%)：能根據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空間概念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觀察力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以及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創造力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，建構積木工程組裝，發現與解決生活問題。</w:t>
            </w:r>
          </w:p>
          <w:p w14:paraId="00CA41E3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)曾參加相關課程、活動及競賽(10%)</w:t>
            </w:r>
          </w:p>
          <w:p w14:paraId="6A4E63A0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（三）錄取人數：</w:t>
            </w:r>
          </w:p>
          <w:p w14:paraId="06610534" w14:textId="5C50D9E0" w:rsidR="00437614" w:rsidRPr="000D22A2" w:rsidRDefault="00507F86" w:rsidP="00507F86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預定招收20名：校內學生錄取4名，外校學生錄取1</w:t>
            </w:r>
            <w:r w:rsidRPr="000D2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名為原則，額滿為止。</w:t>
            </w:r>
          </w:p>
        </w:tc>
      </w:tr>
      <w:tr w:rsidR="000D22A2" w:rsidRPr="000D22A2" w14:paraId="3CE16F84" w14:textId="77777777" w:rsidTr="00A347D4">
        <w:trPr>
          <w:trHeight w:val="714"/>
        </w:trPr>
        <w:tc>
          <w:tcPr>
            <w:tcW w:w="2008" w:type="dxa"/>
            <w:vAlign w:val="center"/>
          </w:tcPr>
          <w:p w14:paraId="59A02082" w14:textId="708A0A27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八、</w:t>
            </w:r>
            <w:r w:rsidR="00DF547D">
              <w:rPr>
                <w:rFonts w:eastAsia="標楷體" w:hint="eastAsia"/>
                <w:b/>
                <w:color w:val="000000" w:themeColor="text1"/>
                <w:sz w:val="28"/>
              </w:rPr>
              <w:t>上課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期程</w:t>
            </w:r>
          </w:p>
        </w:tc>
        <w:tc>
          <w:tcPr>
            <w:tcW w:w="7740" w:type="dxa"/>
            <w:vAlign w:val="center"/>
          </w:tcPr>
          <w:p w14:paraId="11B5F984" w14:textId="77777777" w:rsidR="00507F86" w:rsidRPr="0090389F" w:rsidRDefault="00507F86" w:rsidP="00507F86">
            <w:pPr>
              <w:pStyle w:val="Standard"/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日（三）至</w:t>
            </w:r>
            <w:r w:rsidRPr="009038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日（三）</w:t>
            </w:r>
          </w:p>
          <w:p w14:paraId="6F0C107D" w14:textId="0D31E5CB" w:rsidR="0060306F" w:rsidRPr="000D22A2" w:rsidRDefault="00507F86" w:rsidP="00507F8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每週三下午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13:00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至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0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，八週共計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24節</w:t>
            </w:r>
          </w:p>
        </w:tc>
      </w:tr>
      <w:tr w:rsidR="000D22A2" w:rsidRPr="000D22A2" w14:paraId="5827F980" w14:textId="77777777" w:rsidTr="00A347D4">
        <w:trPr>
          <w:trHeight w:val="527"/>
        </w:trPr>
        <w:tc>
          <w:tcPr>
            <w:tcW w:w="2008" w:type="dxa"/>
            <w:vAlign w:val="center"/>
          </w:tcPr>
          <w:p w14:paraId="2F7FE835" w14:textId="7D1C75DE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九、</w:t>
            </w:r>
            <w:r w:rsidR="00DF547D">
              <w:rPr>
                <w:rFonts w:eastAsia="標楷體" w:hint="eastAsia"/>
                <w:b/>
                <w:color w:val="000000" w:themeColor="text1"/>
                <w:sz w:val="28"/>
              </w:rPr>
              <w:t>上課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地點</w:t>
            </w:r>
          </w:p>
        </w:tc>
        <w:tc>
          <w:tcPr>
            <w:tcW w:w="7740" w:type="dxa"/>
            <w:vAlign w:val="center"/>
          </w:tcPr>
          <w:p w14:paraId="58FBF725" w14:textId="77777777" w:rsidR="0060306F" w:rsidRPr="000D22A2" w:rsidRDefault="0060306F" w:rsidP="0060306F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臺北市中山區濱江國民小學</w:t>
            </w:r>
          </w:p>
          <w:p w14:paraId="554521A1" w14:textId="77777777" w:rsidR="0060306F" w:rsidRPr="000D22A2" w:rsidRDefault="0060306F" w:rsidP="0060306F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如遇到自然災害、地震、颱風或不可抗力之因素，致活動日期或地點更動，將公告於濱江國小最新消息網站。</w:t>
            </w:r>
          </w:p>
        </w:tc>
      </w:tr>
      <w:tr w:rsidR="000D22A2" w:rsidRPr="000D22A2" w14:paraId="20AC33EE" w14:textId="77777777" w:rsidTr="000E583E">
        <w:trPr>
          <w:trHeight w:val="2773"/>
        </w:trPr>
        <w:tc>
          <w:tcPr>
            <w:tcW w:w="2008" w:type="dxa"/>
            <w:vAlign w:val="center"/>
          </w:tcPr>
          <w:p w14:paraId="109B7F71" w14:textId="77777777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十、報名方式</w:t>
            </w:r>
          </w:p>
        </w:tc>
        <w:tc>
          <w:tcPr>
            <w:tcW w:w="7740" w:type="dxa"/>
            <w:vAlign w:val="center"/>
          </w:tcPr>
          <w:p w14:paraId="4BA1C398" w14:textId="77777777" w:rsidR="00507F86" w:rsidRPr="0090389F" w:rsidRDefault="00507F86" w:rsidP="00507F86">
            <w:pPr>
              <w:pStyle w:val="Default"/>
              <w:spacing w:line="34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(一)</w:t>
            </w:r>
            <w:r w:rsidRPr="0090389F">
              <w:rPr>
                <w:rFonts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0389F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原校報名日期：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即日起至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日（三）向各校業務承辦人報名。</w:t>
            </w:r>
          </w:p>
          <w:p w14:paraId="17D9736A" w14:textId="77777777" w:rsidR="00507F86" w:rsidRPr="0090389F" w:rsidRDefault="00507F86" w:rsidP="00507F86">
            <w:pPr>
              <w:pStyle w:val="Default"/>
              <w:spacing w:line="34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(二)</w:t>
            </w:r>
            <w:r w:rsidRPr="0090389F">
              <w:rPr>
                <w:rFonts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0389F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承辦學校收件：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於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12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日（三）前，採學校統一推薦報名，報名表(附件一)填寫完畢後一起裝訂。以聯絡箱送達濱江國小輔導室(聯絡箱018)，並請以電話確認（吳政達老師，85021571轉1201）。</w:t>
            </w:r>
          </w:p>
          <w:p w14:paraId="0C2D7125" w14:textId="6936114B" w:rsidR="00507F86" w:rsidRPr="0090389F" w:rsidRDefault="00507F86" w:rsidP="00507F86">
            <w:pPr>
              <w:pStyle w:val="Default"/>
              <w:spacing w:line="34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(三)</w:t>
            </w:r>
            <w:r w:rsidRPr="0090389F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錄取名單公布：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將於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="00BF781C">
              <w:rPr>
                <w:rFonts w:hAnsi="標楷體" w:hint="eastAsia"/>
                <w:color w:val="000000" w:themeColor="text1"/>
                <w:sz w:val="28"/>
                <w:szCs w:val="28"/>
              </w:rPr>
              <w:t>8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日（</w:t>
            </w:r>
            <w:r w:rsidR="00BF781C">
              <w:rPr>
                <w:rFonts w:hAnsi="標楷體" w:hint="eastAsia"/>
                <w:color w:val="000000" w:themeColor="text1"/>
                <w:sz w:val="28"/>
                <w:szCs w:val="28"/>
              </w:rPr>
              <w:t>二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）中午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12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時公告於本校網站，並通知各校錄取學生名單。</w:t>
            </w:r>
          </w:p>
          <w:p w14:paraId="76AB320E" w14:textId="36606823" w:rsidR="0060306F" w:rsidRPr="000D22A2" w:rsidRDefault="0060306F" w:rsidP="00507F86">
            <w:pPr>
              <w:pStyle w:val="Default"/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(四)</w:t>
            </w:r>
            <w:r w:rsidRPr="000D22A2">
              <w:rPr>
                <w:rFonts w:hint="eastAsia"/>
                <w:b/>
                <w:color w:val="000000" w:themeColor="text1"/>
                <w:sz w:val="28"/>
                <w:szCs w:val="28"/>
              </w:rPr>
              <w:t>繳費方式：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經公告正取之學生，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自</w:t>
            </w:r>
            <w:r w:rsidR="00507F86" w:rsidRPr="0090389F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年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24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日起至</w:t>
            </w:r>
            <w:r w:rsidR="00507F86" w:rsidRPr="0090389F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年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28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日下午</w:t>
            </w:r>
            <w:r w:rsidR="00507F86" w:rsidRPr="0090389F">
              <w:rPr>
                <w:rFonts w:hAnsi="標楷體"/>
                <w:color w:val="000000" w:themeColor="text1"/>
                <w:sz w:val="28"/>
                <w:szCs w:val="28"/>
              </w:rPr>
              <w:t>4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時止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，依據錄取通知單之繳費方式完成繳費，</w:t>
            </w:r>
            <w:r w:rsidR="004067BE" w:rsidRPr="004067BE">
              <w:rPr>
                <w:rFonts w:hint="eastAsia"/>
                <w:b/>
                <w:color w:val="000000" w:themeColor="text1"/>
                <w:sz w:val="28"/>
                <w:shd w:val="clear" w:color="auto" w:fill="D9D9D9" w:themeFill="background1" w:themeFillShade="D9"/>
              </w:rPr>
              <w:t>每人繳費2000元</w:t>
            </w:r>
            <w:r w:rsidR="004067BE">
              <w:rPr>
                <w:rFonts w:hint="eastAsia"/>
                <w:b/>
                <w:color w:val="000000" w:themeColor="text1"/>
                <w:sz w:val="28"/>
              </w:rPr>
              <w:t>，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逾期視同放棄，將由備取人員遞補。</w:t>
            </w:r>
          </w:p>
        </w:tc>
      </w:tr>
      <w:tr w:rsidR="000D22A2" w:rsidRPr="000D22A2" w14:paraId="4564D8EB" w14:textId="77777777" w:rsidTr="0082214B">
        <w:trPr>
          <w:trHeight w:val="1266"/>
        </w:trPr>
        <w:tc>
          <w:tcPr>
            <w:tcW w:w="2008" w:type="dxa"/>
            <w:vAlign w:val="center"/>
          </w:tcPr>
          <w:p w14:paraId="0950FA38" w14:textId="548BD664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十一、</w:t>
            </w:r>
            <w:r w:rsidR="004067BE">
              <w:rPr>
                <w:rFonts w:eastAsia="標楷體" w:hint="eastAsia"/>
                <w:b/>
                <w:color w:val="000000" w:themeColor="text1"/>
                <w:sz w:val="28"/>
              </w:rPr>
              <w:t>報名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經費</w:t>
            </w:r>
          </w:p>
        </w:tc>
        <w:tc>
          <w:tcPr>
            <w:tcW w:w="7740" w:type="dxa"/>
            <w:vAlign w:val="center"/>
          </w:tcPr>
          <w:p w14:paraId="37EACA6F" w14:textId="274DC1C7" w:rsidR="0060306F" w:rsidRPr="000D22A2" w:rsidRDefault="004067BE" w:rsidP="004067BE">
            <w:pPr>
              <w:pStyle w:val="Default"/>
              <w:rPr>
                <w:color w:val="000000" w:themeColor="text1"/>
                <w:sz w:val="28"/>
              </w:rPr>
            </w:pPr>
            <w:r w:rsidRPr="004067BE">
              <w:rPr>
                <w:rFonts w:hint="eastAsia"/>
                <w:b/>
                <w:color w:val="000000" w:themeColor="text1"/>
                <w:sz w:val="28"/>
              </w:rPr>
              <w:t>本活動由參加</w:t>
            </w:r>
            <w:r w:rsidRPr="004067BE">
              <w:rPr>
                <w:rFonts w:hint="eastAsia"/>
                <w:b/>
                <w:color w:val="000000" w:themeColor="text1"/>
                <w:sz w:val="28"/>
                <w:bdr w:val="single" w:sz="4" w:space="0" w:color="auto"/>
              </w:rPr>
              <w:t>學生自付每位2,000元</w:t>
            </w:r>
            <w:r w:rsidRPr="004067BE">
              <w:rPr>
                <w:rFonts w:hint="eastAsia"/>
                <w:b/>
                <w:color w:val="000000" w:themeColor="text1"/>
                <w:sz w:val="28"/>
              </w:rPr>
              <w:t>整</w:t>
            </w:r>
            <w:r w:rsidRPr="004067BE">
              <w:rPr>
                <w:rFonts w:hint="eastAsia"/>
                <w:color w:val="000000" w:themeColor="text1"/>
                <w:sz w:val="28"/>
              </w:rPr>
              <w:t>，不足額部份由臺北市政府教育局經費補助。</w:t>
            </w:r>
            <w:r w:rsidRPr="004067BE">
              <w:rPr>
                <w:rFonts w:hint="eastAsia"/>
                <w:b/>
                <w:color w:val="000000" w:themeColor="text1"/>
                <w:sz w:val="28"/>
              </w:rPr>
              <w:t>課程結束後需收回所有機器人材料。</w:t>
            </w:r>
          </w:p>
        </w:tc>
      </w:tr>
      <w:tr w:rsidR="0060306F" w:rsidRPr="000D22A2" w14:paraId="0D7A2E71" w14:textId="77777777" w:rsidTr="000E583E">
        <w:trPr>
          <w:trHeight w:val="711"/>
        </w:trPr>
        <w:tc>
          <w:tcPr>
            <w:tcW w:w="2008" w:type="dxa"/>
            <w:vAlign w:val="center"/>
          </w:tcPr>
          <w:p w14:paraId="48E28BFB" w14:textId="77777777" w:rsidR="0060306F" w:rsidRPr="000D22A2" w:rsidRDefault="0060306F" w:rsidP="0060306F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十二、參加學員</w:t>
            </w:r>
          </w:p>
          <w:p w14:paraId="36210981" w14:textId="77777777" w:rsidR="0060306F" w:rsidRPr="000D22A2" w:rsidRDefault="0060306F" w:rsidP="0060306F">
            <w:pPr>
              <w:snapToGrid w:val="0"/>
              <w:spacing w:line="400" w:lineRule="exact"/>
              <w:ind w:left="899" w:hanging="179"/>
              <w:jc w:val="right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獎勵方式</w:t>
            </w:r>
          </w:p>
        </w:tc>
        <w:tc>
          <w:tcPr>
            <w:tcW w:w="7740" w:type="dxa"/>
            <w:vAlign w:val="center"/>
          </w:tcPr>
          <w:p w14:paraId="2C76743A" w14:textId="3F0339F5" w:rsidR="0060306F" w:rsidRPr="000D22A2" w:rsidRDefault="0060306F" w:rsidP="006030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(一)活動期間全勤者，頒予參與課程活動證書。</w:t>
            </w:r>
          </w:p>
          <w:p w14:paraId="5755B128" w14:textId="77777777" w:rsidR="0060306F" w:rsidRPr="000D22A2" w:rsidRDefault="0060306F" w:rsidP="006030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(二)上課表現優良者，除了獲頒學習優良證書以資鼓勵。</w:t>
            </w:r>
          </w:p>
        </w:tc>
      </w:tr>
    </w:tbl>
    <w:p w14:paraId="747C143B" w14:textId="77777777" w:rsidR="00A869DE" w:rsidRPr="000D22A2" w:rsidRDefault="00A869DE" w:rsidP="00C61F2F">
      <w:pPr>
        <w:snapToGrid w:val="0"/>
        <w:spacing w:afterLines="50" w:after="180" w:line="360" w:lineRule="exact"/>
        <w:jc w:val="both"/>
        <w:rPr>
          <w:rFonts w:eastAsia="標楷體"/>
          <w:b/>
          <w:color w:val="000000" w:themeColor="text1"/>
          <w:sz w:val="32"/>
        </w:rPr>
      </w:pPr>
      <w:r w:rsidRPr="000D22A2">
        <w:rPr>
          <w:rFonts w:eastAsia="標楷體" w:hint="eastAsia"/>
          <w:b/>
          <w:color w:val="000000" w:themeColor="text1"/>
          <w:sz w:val="32"/>
        </w:rPr>
        <w:lastRenderedPageBreak/>
        <w:t>貳、課程或活動</w:t>
      </w:r>
      <w:r w:rsidR="00966A67" w:rsidRPr="000D22A2">
        <w:rPr>
          <w:rFonts w:eastAsia="標楷體" w:hint="eastAsia"/>
          <w:b/>
          <w:color w:val="000000" w:themeColor="text1"/>
          <w:sz w:val="32"/>
        </w:rPr>
        <w:t>概述</w:t>
      </w:r>
    </w:p>
    <w:p w14:paraId="572116FD" w14:textId="77777777" w:rsidR="00974FC0" w:rsidRPr="000D22A2" w:rsidRDefault="00974FC0" w:rsidP="00507F86">
      <w:pPr>
        <w:snapToGrid w:val="0"/>
        <w:spacing w:line="550" w:lineRule="exact"/>
        <w:jc w:val="both"/>
        <w:rPr>
          <w:rFonts w:eastAsia="標楷體"/>
          <w:b/>
          <w:color w:val="000000" w:themeColor="text1"/>
          <w:sz w:val="32"/>
        </w:rPr>
      </w:pPr>
      <w:r w:rsidRPr="000D22A2">
        <w:rPr>
          <w:rFonts w:eastAsia="標楷體" w:hint="eastAsia"/>
          <w:b/>
          <w:color w:val="000000" w:themeColor="text1"/>
          <w:sz w:val="28"/>
          <w:szCs w:val="28"/>
        </w:rPr>
        <w:t>一、課程整體結構</w:t>
      </w:r>
    </w:p>
    <w:p w14:paraId="5087CB3F" w14:textId="2268D2F6" w:rsidR="00706EF2" w:rsidRPr="000D22A2" w:rsidRDefault="0060306F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設計思考</w:t>
      </w: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</w:t>
      </w: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中心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是一個「以使用者為中心」的方法，透過從人的需求出發，來創造更多的可能性。</w:t>
      </w:r>
      <w:r w:rsidR="00706EF2" w:rsidRPr="000D22A2">
        <w:rPr>
          <w:rFonts w:ascii="標楷體" w:eastAsia="標楷體" w:hAnsi="標楷體"/>
          <w:color w:val="000000" w:themeColor="text1"/>
          <w:sz w:val="28"/>
          <w:szCs w:val="28"/>
        </w:rPr>
        <w:t>「設計思考」總共有5個步驟，分別是 </w:t>
      </w:r>
      <w:r w:rsidR="00706EF2" w:rsidRPr="000D22A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同理(Emphathize)→定義(Define)→發想(Ideate)→原型(Prototype)→測試(Test)</w:t>
      </w:r>
      <w:r w:rsidR="00706EF2" w:rsidRPr="000D22A2">
        <w:rPr>
          <w:rFonts w:ascii="標楷體" w:eastAsia="標楷體" w:hAnsi="標楷體"/>
          <w:color w:val="000000" w:themeColor="text1"/>
          <w:sz w:val="28"/>
          <w:szCs w:val="28"/>
        </w:rPr>
        <w:t>，透過這5個步驟的設計流程，不斷的反覆測試與回頭修改後，我們將可以更有效率的設計出更貼近使用者需求的產品。</w:t>
      </w:r>
    </w:p>
    <w:p w14:paraId="3200495A" w14:textId="7F96D8A8" w:rsidR="0060306F" w:rsidRPr="000D22A2" w:rsidRDefault="0060306F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設計思考以人為本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：以人為設計的出發點，運用同理心，站在各個持分者的角度，發掘他們的需求、需要及痛點，並以此為基礎，思考真正貼近用家的設計。及早失敗：設計思考鼓勵及早失敗的心態，並作相對應的修正。跨域團隊合作：不同領域背景的成員，具有不同的專長，不同的觀點在看待事物。因此，一個跨域的創新團隊，不只是能夠做出跨領域整合的成果。此外，透過不同的觀點討論，也更容易激發出更多創新的可能。邊學邊做：動手學習，實地動手做出原型。不論成功與否，都能由實作的過程中，更進一步去學習。快速原型製作：原型製作，由粗略且簡易的模型開始。很快的完成，以供快速反覆的修正。</w:t>
      </w:r>
    </w:p>
    <w:p w14:paraId="748E1B1A" w14:textId="70218211" w:rsidR="00974FC0" w:rsidRPr="000D22A2" w:rsidRDefault="00974FC0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專題式學習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（PBL），最適合教導STEAM跨領域素養和能力。專題式學習不是每堂四十五分鐘的分科學習，而是以學生最有感的主題出發，有意義的結合至少兩種專科知識，設計出持續六到八週以上的學習內容和評量標準，最後學生產出作品，而非考試的分數。</w:t>
      </w:r>
    </w:p>
    <w:p w14:paraId="00F4E23B" w14:textId="77777777" w:rsidR="00A8320B" w:rsidRPr="000D22A2" w:rsidRDefault="00E95CF4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學習程式語言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打造機器人，搶不走的競爭力科技大爆發，帶來世界、生活劇變，培養孩子迎向改變、主導未來，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提昇學生的核心素養--讓學生學會像科學家一樣思考</w:t>
      </w:r>
    </w:p>
    <w:p w14:paraId="20C1FF96" w14:textId="4D76D04B" w:rsidR="00507F86" w:rsidRPr="000D22A2" w:rsidRDefault="00E95CF4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編程機器人</w:t>
      </w: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教育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是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培養學生的科學素養、技術素養、工程素養和數學素養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加上藝術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素養這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個方面。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藉由圖像式程式語言的學習以及實體操作編程機器人，讓孩子由圖像式程式語言控制編程機器人，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大大改變寫程式的編輯器，透過豐富的想像創造出各種與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編程機器人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有關的應用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E9B7250" w14:textId="77777777" w:rsidR="00AE59A3" w:rsidRPr="00840D55" w:rsidRDefault="00AE59A3" w:rsidP="00AE59A3">
      <w:pPr>
        <w:snapToGrid w:val="0"/>
        <w:spacing w:afterLines="50" w:after="180" w:line="36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二</w:t>
      </w:r>
      <w:r w:rsidRPr="00840D55">
        <w:rPr>
          <w:rFonts w:eastAsia="標楷體" w:hint="eastAsia"/>
          <w:b/>
          <w:color w:val="000000" w:themeColor="text1"/>
          <w:sz w:val="28"/>
          <w:szCs w:val="28"/>
        </w:rPr>
        <w:t>、課程或活動內容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5528"/>
      </w:tblGrid>
      <w:tr w:rsidR="00AE59A3" w:rsidRPr="00840D55" w14:paraId="7EA963ED" w14:textId="77777777" w:rsidTr="0015177D">
        <w:trPr>
          <w:cantSplit/>
          <w:trHeight w:val="730"/>
        </w:trPr>
        <w:tc>
          <w:tcPr>
            <w:tcW w:w="2830" w:type="dxa"/>
            <w:vAlign w:val="center"/>
          </w:tcPr>
          <w:p w14:paraId="3C7D5702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1418" w:type="dxa"/>
            <w:vAlign w:val="center"/>
          </w:tcPr>
          <w:p w14:paraId="2F7FA971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5528" w:type="dxa"/>
            <w:vAlign w:val="center"/>
          </w:tcPr>
          <w:p w14:paraId="4F9412FD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子題</w:t>
            </w:r>
          </w:p>
        </w:tc>
      </w:tr>
      <w:tr w:rsidR="00AE59A3" w:rsidRPr="00840D55" w14:paraId="5B8A5C52" w14:textId="77777777" w:rsidTr="00C81789">
        <w:trPr>
          <w:cantSplit/>
          <w:trHeight w:hRule="exact" w:val="1571"/>
        </w:trPr>
        <w:tc>
          <w:tcPr>
            <w:tcW w:w="2830" w:type="dxa"/>
            <w:vAlign w:val="center"/>
          </w:tcPr>
          <w:p w14:paraId="436B6A24" w14:textId="20665E8B" w:rsidR="00AE59A3" w:rsidRPr="001042F0" w:rsidRDefault="005C6B56" w:rsidP="003E28A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同理(Emphathize)</w:t>
            </w:r>
          </w:p>
        </w:tc>
        <w:tc>
          <w:tcPr>
            <w:tcW w:w="1418" w:type="dxa"/>
            <w:vAlign w:val="center"/>
          </w:tcPr>
          <w:p w14:paraId="0AD3C86A" w14:textId="57BB5724" w:rsidR="00AE59A3" w:rsidRPr="001042F0" w:rsidRDefault="001832C2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14:paraId="67983B8E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維第一步：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同理(Emphathize)</w:t>
            </w:r>
          </w:p>
          <w:p w14:paraId="4A87EC8B" w14:textId="5631A1CF" w:rsidR="003E28A6" w:rsidRPr="003E28A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站在使用者的角度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，同理【設計機器人-</w:t>
            </w:r>
            <w:r w:rsidRPr="00150F66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速度】設計思維</w:t>
            </w:r>
          </w:p>
        </w:tc>
      </w:tr>
      <w:tr w:rsidR="00AE59A3" w:rsidRPr="00840D55" w14:paraId="483C0C64" w14:textId="77777777" w:rsidTr="00C81789">
        <w:trPr>
          <w:cantSplit/>
          <w:trHeight w:hRule="exact" w:val="1563"/>
        </w:trPr>
        <w:tc>
          <w:tcPr>
            <w:tcW w:w="2830" w:type="dxa"/>
            <w:vMerge w:val="restart"/>
            <w:vAlign w:val="center"/>
          </w:tcPr>
          <w:p w14:paraId="2FA81FFE" w14:textId="52F9491F" w:rsidR="00AE59A3" w:rsidRPr="001042F0" w:rsidRDefault="005C6B56" w:rsidP="001517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定義(Define)</w:t>
            </w:r>
          </w:p>
        </w:tc>
        <w:tc>
          <w:tcPr>
            <w:tcW w:w="1418" w:type="dxa"/>
            <w:vAlign w:val="center"/>
          </w:tcPr>
          <w:p w14:paraId="5FE01822" w14:textId="5EA42147" w:rsidR="00AE59A3" w:rsidRPr="001042F0" w:rsidRDefault="00507F86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9/11</w:t>
            </w:r>
          </w:p>
        </w:tc>
        <w:tc>
          <w:tcPr>
            <w:tcW w:w="5528" w:type="dxa"/>
            <w:vAlign w:val="center"/>
          </w:tcPr>
          <w:p w14:paraId="6592720B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維第二步：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定義(Define)</w:t>
            </w:r>
          </w:p>
          <w:p w14:paraId="3AC59042" w14:textId="3E2E0915" w:rsidR="003E28A6" w:rsidRPr="003E28A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bCs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根據同理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的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重新解構和定義，釐清要解決的問題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，定義【設計機器人-拉力】</w:t>
            </w:r>
            <w:r w:rsidRPr="00150F66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設計思維</w:t>
            </w:r>
          </w:p>
        </w:tc>
      </w:tr>
      <w:tr w:rsidR="00507F86" w:rsidRPr="00840D55" w14:paraId="365411B0" w14:textId="77777777" w:rsidTr="00C81789">
        <w:trPr>
          <w:cantSplit/>
          <w:trHeight w:hRule="exact" w:val="1557"/>
        </w:trPr>
        <w:tc>
          <w:tcPr>
            <w:tcW w:w="2830" w:type="dxa"/>
            <w:vMerge/>
            <w:vAlign w:val="center"/>
          </w:tcPr>
          <w:p w14:paraId="0B578B7B" w14:textId="77777777" w:rsidR="00507F86" w:rsidRPr="000E224C" w:rsidRDefault="00507F86" w:rsidP="001517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8EB6AA" w14:textId="4084E48D" w:rsidR="00507F86" w:rsidRDefault="00507F86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9/18</w:t>
            </w:r>
          </w:p>
        </w:tc>
        <w:tc>
          <w:tcPr>
            <w:tcW w:w="5528" w:type="dxa"/>
            <w:vAlign w:val="center"/>
          </w:tcPr>
          <w:p w14:paraId="729672A2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維第二步：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定義(Define)</w:t>
            </w:r>
          </w:p>
          <w:p w14:paraId="56026E73" w14:textId="10B8A9DD" w:rsidR="00507F86" w:rsidRPr="000E224C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bCs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根據同理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的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重新解構和定義，釐清要解決的問題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，定義【設計機器人-推力】</w:t>
            </w:r>
            <w:r w:rsidRPr="00150F66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設計思維</w:t>
            </w:r>
          </w:p>
        </w:tc>
      </w:tr>
      <w:tr w:rsidR="00AE59A3" w:rsidRPr="00840D55" w14:paraId="6C914445" w14:textId="77777777" w:rsidTr="00C81789">
        <w:trPr>
          <w:cantSplit/>
          <w:trHeight w:hRule="exact" w:val="1553"/>
        </w:trPr>
        <w:tc>
          <w:tcPr>
            <w:tcW w:w="2830" w:type="dxa"/>
            <w:vMerge/>
            <w:vAlign w:val="center"/>
          </w:tcPr>
          <w:p w14:paraId="42B43F0E" w14:textId="77777777" w:rsidR="00AE59A3" w:rsidRPr="001042F0" w:rsidRDefault="00AE59A3" w:rsidP="0015177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E3D70D" w14:textId="2FAD6E90" w:rsidR="00AE59A3" w:rsidRPr="001042F0" w:rsidRDefault="00507F86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9/25</w:t>
            </w:r>
          </w:p>
        </w:tc>
        <w:tc>
          <w:tcPr>
            <w:tcW w:w="5528" w:type="dxa"/>
            <w:vAlign w:val="center"/>
          </w:tcPr>
          <w:p w14:paraId="7C6433A4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維第二步：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定義(Define)</w:t>
            </w:r>
          </w:p>
          <w:p w14:paraId="7F9AB150" w14:textId="2B1E079A" w:rsidR="00141935" w:rsidRPr="003E28A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bCs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根據同理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的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重新解構和定義，釐清要解決的問題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，定義【設計機器人-扭力】設計思維</w:t>
            </w:r>
          </w:p>
        </w:tc>
      </w:tr>
      <w:tr w:rsidR="005C6B56" w:rsidRPr="00840D55" w14:paraId="572BA216" w14:textId="77777777" w:rsidTr="0015177D">
        <w:trPr>
          <w:cantSplit/>
          <w:trHeight w:hRule="exact" w:val="1701"/>
        </w:trPr>
        <w:tc>
          <w:tcPr>
            <w:tcW w:w="2830" w:type="dxa"/>
            <w:vAlign w:val="center"/>
          </w:tcPr>
          <w:p w14:paraId="6842B727" w14:textId="021212F0" w:rsidR="005C6B56" w:rsidRPr="001042F0" w:rsidRDefault="005C6B56" w:rsidP="005C6B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發想(Ideate)</w:t>
            </w:r>
          </w:p>
        </w:tc>
        <w:tc>
          <w:tcPr>
            <w:tcW w:w="1418" w:type="dxa"/>
            <w:vAlign w:val="center"/>
          </w:tcPr>
          <w:p w14:paraId="627930AD" w14:textId="02A2CCF0" w:rsidR="005C6B56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10/2</w:t>
            </w:r>
          </w:p>
        </w:tc>
        <w:tc>
          <w:tcPr>
            <w:tcW w:w="5528" w:type="dxa"/>
            <w:vAlign w:val="center"/>
          </w:tcPr>
          <w:p w14:paraId="118FAE61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維第三步：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發想(Ideate)</w:t>
            </w:r>
          </w:p>
          <w:p w14:paraId="5E4D510F" w14:textId="502185F8" w:rsidR="005C6B56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找出解決方案來解決「定義」的步驟中所找出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，發想【設計機器人-感測器】設計思維</w:t>
            </w:r>
          </w:p>
        </w:tc>
      </w:tr>
      <w:tr w:rsidR="00C81789" w:rsidRPr="00840D55" w14:paraId="473CD502" w14:textId="77777777" w:rsidTr="00C81789">
        <w:trPr>
          <w:cantSplit/>
          <w:trHeight w:hRule="exact" w:val="1545"/>
        </w:trPr>
        <w:tc>
          <w:tcPr>
            <w:tcW w:w="2830" w:type="dxa"/>
            <w:vMerge w:val="restart"/>
            <w:vAlign w:val="center"/>
          </w:tcPr>
          <w:p w14:paraId="3FF60693" w14:textId="4428E8BF" w:rsidR="00C81789" w:rsidRPr="001042F0" w:rsidRDefault="00C81789" w:rsidP="00C817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原型(Prototype)</w:t>
            </w:r>
          </w:p>
        </w:tc>
        <w:tc>
          <w:tcPr>
            <w:tcW w:w="1418" w:type="dxa"/>
            <w:vAlign w:val="center"/>
          </w:tcPr>
          <w:p w14:paraId="5C671469" w14:textId="5D9ED8C8" w:rsidR="00C81789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10/9</w:t>
            </w:r>
          </w:p>
        </w:tc>
        <w:tc>
          <w:tcPr>
            <w:tcW w:w="5528" w:type="dxa"/>
            <w:vAlign w:val="center"/>
          </w:tcPr>
          <w:p w14:paraId="338DAC0F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維第四步：</w:t>
            </w:r>
            <w:r w:rsidRPr="00150F66">
              <w:rPr>
                <w:rFonts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原型(Prototype)</w:t>
            </w:r>
          </w:p>
          <w:p w14:paraId="7986E645" w14:textId="5D0E82EE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將思考後的解決方案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「具體化」，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實際製作【設計機器人-履帶機器人】設計思維</w:t>
            </w:r>
          </w:p>
        </w:tc>
      </w:tr>
      <w:tr w:rsidR="00C81789" w:rsidRPr="00840D55" w14:paraId="2CF0CB3F" w14:textId="77777777" w:rsidTr="00C81789">
        <w:trPr>
          <w:cantSplit/>
          <w:trHeight w:hRule="exact" w:val="1555"/>
        </w:trPr>
        <w:tc>
          <w:tcPr>
            <w:tcW w:w="2830" w:type="dxa"/>
            <w:vMerge/>
            <w:vAlign w:val="center"/>
          </w:tcPr>
          <w:p w14:paraId="1B3F5F51" w14:textId="77777777" w:rsidR="00C81789" w:rsidRPr="001042F0" w:rsidRDefault="00C81789" w:rsidP="0015177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3875FF" w14:textId="0C0FA501" w:rsidR="00C81789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10/16</w:t>
            </w:r>
          </w:p>
        </w:tc>
        <w:tc>
          <w:tcPr>
            <w:tcW w:w="5528" w:type="dxa"/>
            <w:vAlign w:val="center"/>
          </w:tcPr>
          <w:p w14:paraId="54A002DD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維第四步：</w:t>
            </w:r>
            <w:r w:rsidRPr="00150F66">
              <w:rPr>
                <w:rFonts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原型(Prototype)</w:t>
            </w:r>
          </w:p>
          <w:p w14:paraId="3613B418" w14:textId="199ABC3E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將思考後的解決方案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「具體化」，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實際製作【設計機器人-承重機器人】設計思維</w:t>
            </w:r>
          </w:p>
        </w:tc>
      </w:tr>
      <w:tr w:rsidR="005C6B56" w:rsidRPr="00840D55" w14:paraId="74AC505C" w14:textId="77777777" w:rsidTr="00C81789">
        <w:trPr>
          <w:cantSplit/>
          <w:trHeight w:hRule="exact" w:val="2140"/>
        </w:trPr>
        <w:tc>
          <w:tcPr>
            <w:tcW w:w="2830" w:type="dxa"/>
            <w:vAlign w:val="center"/>
          </w:tcPr>
          <w:p w14:paraId="03C495F5" w14:textId="4F3FD5E3" w:rsidR="005C6B56" w:rsidRPr="001042F0" w:rsidRDefault="00C81789" w:rsidP="00C817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測試(Test)</w:t>
            </w:r>
          </w:p>
        </w:tc>
        <w:tc>
          <w:tcPr>
            <w:tcW w:w="1418" w:type="dxa"/>
            <w:vAlign w:val="center"/>
          </w:tcPr>
          <w:p w14:paraId="27B97E85" w14:textId="65C10DDA" w:rsidR="005C6B56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10/23</w:t>
            </w:r>
          </w:p>
        </w:tc>
        <w:tc>
          <w:tcPr>
            <w:tcW w:w="5528" w:type="dxa"/>
            <w:vAlign w:val="center"/>
          </w:tcPr>
          <w:p w14:paraId="46684B2F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維第五步：</w:t>
            </w:r>
            <w:r w:rsidRPr="00150F66">
              <w:rPr>
                <w:rFonts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測試(Tes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t)</w:t>
            </w:r>
          </w:p>
          <w:p w14:paraId="2A193539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利用前一個階段製作出的機器人原型測試</w:t>
            </w:r>
          </w:p>
          <w:p w14:paraId="123775BB" w14:textId="241B9BCF" w:rsidR="005C6B56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，判斷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改進【設計機器人-編程控制機器人】設計思維</w:t>
            </w:r>
          </w:p>
        </w:tc>
      </w:tr>
    </w:tbl>
    <w:p w14:paraId="0F406A19" w14:textId="4430B641" w:rsidR="00F31726" w:rsidRPr="000E224C" w:rsidRDefault="000E224C" w:rsidP="000E224C">
      <w:pPr>
        <w:snapToGrid w:val="0"/>
        <w:spacing w:beforeLines="100" w:before="36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五、</w:t>
      </w:r>
      <w:r w:rsidR="00F31726" w:rsidRPr="000E224C">
        <w:rPr>
          <w:rFonts w:eastAsia="標楷體" w:hint="eastAsia"/>
          <w:b/>
          <w:sz w:val="28"/>
          <w:szCs w:val="28"/>
        </w:rPr>
        <w:t>師資背景說明：</w:t>
      </w:r>
    </w:p>
    <w:p w14:paraId="353303D8" w14:textId="77777777" w:rsidR="00F31726" w:rsidRPr="006E4A50" w:rsidRDefault="00F31726" w:rsidP="00F31726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(一)</w:t>
      </w:r>
      <w:r w:rsidRPr="006E4A50">
        <w:rPr>
          <w:rFonts w:hAnsi="標楷體"/>
          <w:sz w:val="28"/>
          <w:szCs w:val="28"/>
        </w:rPr>
        <w:t>教師</w:t>
      </w:r>
      <w:r w:rsidRPr="006E4A50">
        <w:rPr>
          <w:rFonts w:hAnsi="標楷體" w:hint="eastAsia"/>
          <w:sz w:val="28"/>
          <w:szCs w:val="28"/>
        </w:rPr>
        <w:t>：江宗誠</w:t>
      </w:r>
      <w:r>
        <w:rPr>
          <w:rFonts w:hAnsi="標楷體" w:hint="eastAsia"/>
          <w:sz w:val="28"/>
          <w:szCs w:val="28"/>
        </w:rPr>
        <w:t xml:space="preserve"> 老師</w:t>
      </w:r>
    </w:p>
    <w:p w14:paraId="0127493E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擔任臺北市</w:t>
      </w:r>
      <w:r w:rsidRPr="00684469">
        <w:rPr>
          <w:rFonts w:hAnsi="標楷體" w:hint="eastAsia"/>
          <w:sz w:val="28"/>
          <w:szCs w:val="28"/>
        </w:rPr>
        <w:t>中小學科學展覽會</w:t>
      </w:r>
      <w:r>
        <w:rPr>
          <w:rFonts w:hAnsi="標楷體" w:hint="eastAsia"/>
          <w:sz w:val="28"/>
          <w:szCs w:val="28"/>
        </w:rPr>
        <w:t>評審</w:t>
      </w:r>
    </w:p>
    <w:p w14:paraId="5B3185D8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D772C3">
        <w:rPr>
          <w:rFonts w:hAnsi="標楷體" w:hint="eastAsia"/>
          <w:sz w:val="28"/>
          <w:szCs w:val="28"/>
        </w:rPr>
        <w:t>畢業於國立</w:t>
      </w:r>
      <w:r>
        <w:rPr>
          <w:rFonts w:hAnsi="標楷體" w:hint="eastAsia"/>
          <w:sz w:val="28"/>
          <w:szCs w:val="28"/>
        </w:rPr>
        <w:t>臺中教育大學理學碩士</w:t>
      </w:r>
    </w:p>
    <w:p w14:paraId="15E8A3C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參加臺北市教師行動研究榮獲第1名</w:t>
      </w:r>
    </w:p>
    <w:p w14:paraId="18DF2B30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參加臺北市教師教學檔案榮獲第1名</w:t>
      </w:r>
    </w:p>
    <w:p w14:paraId="44887E85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指導學生參加</w:t>
      </w:r>
      <w:r w:rsidRPr="00684469">
        <w:rPr>
          <w:rFonts w:hAnsi="標楷體"/>
          <w:sz w:val="28"/>
          <w:szCs w:val="28"/>
        </w:rPr>
        <w:t>全國科學探究競賽</w:t>
      </w:r>
      <w:r>
        <w:rPr>
          <w:rFonts w:hAnsi="標楷體" w:hint="eastAsia"/>
          <w:sz w:val="28"/>
          <w:szCs w:val="28"/>
        </w:rPr>
        <w:t>榮獲第1名</w:t>
      </w:r>
    </w:p>
    <w:p w14:paraId="436A82FE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指導學生參加</w:t>
      </w:r>
      <w:r w:rsidRPr="00684469">
        <w:rPr>
          <w:rFonts w:hAnsi="標楷體" w:hint="eastAsia"/>
          <w:sz w:val="28"/>
          <w:szCs w:val="28"/>
        </w:rPr>
        <w:t>全國中小學科學展覽會</w:t>
      </w:r>
      <w:r>
        <w:rPr>
          <w:rFonts w:hAnsi="標楷體" w:hint="eastAsia"/>
          <w:sz w:val="28"/>
          <w:szCs w:val="28"/>
        </w:rPr>
        <w:t>榮獲第1名</w:t>
      </w:r>
    </w:p>
    <w:p w14:paraId="68301978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擔任本校程式語言課後社團Ar</w:t>
      </w:r>
      <w:r>
        <w:rPr>
          <w:rFonts w:hAnsi="標楷體"/>
          <w:sz w:val="28"/>
          <w:szCs w:val="28"/>
        </w:rPr>
        <w:t>duino</w:t>
      </w:r>
      <w:r>
        <w:rPr>
          <w:rFonts w:hAnsi="標楷體" w:hint="eastAsia"/>
          <w:sz w:val="28"/>
          <w:szCs w:val="28"/>
        </w:rPr>
        <w:t>講師</w:t>
      </w:r>
    </w:p>
    <w:p w14:paraId="184E109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擔任本校程式語言課後社團機械手臂講師</w:t>
      </w:r>
    </w:p>
    <w:p w14:paraId="05DE942C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擔任本校程式語言課後社團Micro:bit講師</w:t>
      </w:r>
    </w:p>
    <w:p w14:paraId="46E71B60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擔任本校程式語言課後社團程式機器人講師</w:t>
      </w:r>
    </w:p>
    <w:p w14:paraId="2B11FEFA" w14:textId="77777777" w:rsidR="00F31726" w:rsidRPr="00CF5F85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</w:t>
      </w:r>
      <w:r w:rsidRPr="00356293">
        <w:rPr>
          <w:rFonts w:hAnsi="標楷體" w:hint="eastAsia"/>
          <w:sz w:val="28"/>
          <w:szCs w:val="28"/>
        </w:rPr>
        <w:t>樂高WeDo2.0機器人</w:t>
      </w:r>
      <w:r>
        <w:rPr>
          <w:rFonts w:hAnsi="標楷體" w:hint="eastAsia"/>
          <w:sz w:val="28"/>
          <w:szCs w:val="28"/>
        </w:rPr>
        <w:t>講師</w:t>
      </w:r>
    </w:p>
    <w:p w14:paraId="6C6F932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</w:t>
      </w:r>
      <w:r w:rsidRPr="00536C06">
        <w:rPr>
          <w:rFonts w:hAnsi="標楷體" w:hint="eastAsia"/>
          <w:sz w:val="28"/>
          <w:szCs w:val="28"/>
        </w:rPr>
        <w:t>區域性資賦優異教育方案</w:t>
      </w:r>
      <w:r>
        <w:rPr>
          <w:rFonts w:hAnsi="標楷體" w:hint="eastAsia"/>
          <w:sz w:val="28"/>
          <w:szCs w:val="28"/>
        </w:rPr>
        <w:t>講師</w:t>
      </w:r>
    </w:p>
    <w:p w14:paraId="0F6C8926" w14:textId="77777777" w:rsidR="00F31726" w:rsidRDefault="00F31726" w:rsidP="00F31726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</w:p>
    <w:p w14:paraId="51D62BC7" w14:textId="77777777" w:rsidR="00F31726" w:rsidRPr="002F4A57" w:rsidRDefault="00F31726" w:rsidP="00F31726">
      <w:pPr>
        <w:pStyle w:val="Default"/>
        <w:spacing w:line="480" w:lineRule="exact"/>
        <w:ind w:leftChars="118" w:left="283"/>
        <w:jc w:val="both"/>
        <w:rPr>
          <w:rFonts w:ascii="新細明體" w:hAnsi="新細明體" w:cs="新細明體"/>
          <w:color w:val="222222"/>
        </w:rPr>
      </w:pPr>
      <w:r w:rsidRPr="002F4A57">
        <w:rPr>
          <w:rFonts w:hAnsi="標楷體" w:cs="新細明體" w:hint="eastAsia"/>
          <w:sz w:val="28"/>
          <w:szCs w:val="28"/>
        </w:rPr>
        <w:t>(二)助理教師：</w:t>
      </w:r>
      <w:r w:rsidRPr="002F4A57">
        <w:rPr>
          <w:rFonts w:hAnsi="標楷體" w:hint="eastAsia"/>
          <w:sz w:val="28"/>
          <w:szCs w:val="28"/>
        </w:rPr>
        <w:t>吳政達</w:t>
      </w:r>
      <w:r w:rsidRPr="002F4A57">
        <w:rPr>
          <w:rFonts w:hAnsi="標楷體" w:cs="新細明體" w:hint="eastAsia"/>
          <w:sz w:val="28"/>
          <w:szCs w:val="28"/>
        </w:rPr>
        <w:t xml:space="preserve"> 老師</w:t>
      </w:r>
    </w:p>
    <w:p w14:paraId="205A5B3E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cs="新細明體" w:hint="eastAsia"/>
          <w:sz w:val="28"/>
          <w:szCs w:val="28"/>
        </w:rPr>
        <w:t>畢業於國立臺中</w:t>
      </w:r>
      <w:r w:rsidRPr="002F4A57">
        <w:rPr>
          <w:rFonts w:hAnsi="標楷體" w:hint="eastAsia"/>
          <w:sz w:val="28"/>
          <w:szCs w:val="28"/>
        </w:rPr>
        <w:t>師範學院初等教育系</w:t>
      </w:r>
    </w:p>
    <w:p w14:paraId="456B2D38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通過臺北市國小數學領域關鍵能力中階課程</w:t>
      </w:r>
    </w:p>
    <w:p w14:paraId="3BB29310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通過臺北市國小自然領域關鍵能力中階課程</w:t>
      </w:r>
    </w:p>
    <w:p w14:paraId="4CC09EDC" w14:textId="1206D476" w:rsidR="00F31726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指導學生參加臺北市中小學科學展覽會數學組佳作</w:t>
      </w:r>
    </w:p>
    <w:p w14:paraId="5F7236AE" w14:textId="4FB31BC3" w:rsidR="00BD0990" w:rsidRPr="002F4A57" w:rsidRDefault="00BD0990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擔任臺北市數學領域國小輔導小</w:t>
      </w:r>
      <w:r w:rsidRPr="002F4A57">
        <w:rPr>
          <w:rFonts w:hAnsi="標楷體" w:cs="新細明體" w:hint="eastAsia"/>
          <w:sz w:val="28"/>
          <w:szCs w:val="28"/>
        </w:rPr>
        <w:t>組輔導員</w:t>
      </w:r>
    </w:p>
    <w:p w14:paraId="395579B4" w14:textId="18834255" w:rsidR="00EF23D2" w:rsidRDefault="00A869DE" w:rsidP="00EF23D2">
      <w:pPr>
        <w:snapToGrid w:val="0"/>
        <w:spacing w:line="360" w:lineRule="exact"/>
        <w:jc w:val="both"/>
      </w:pPr>
      <w:r w:rsidRPr="00F000F0">
        <w:rPr>
          <w:rFonts w:eastAsia="標楷體"/>
          <w:sz w:val="32"/>
        </w:rPr>
        <w:br w:type="page"/>
      </w:r>
    </w:p>
    <w:p w14:paraId="702E8006" w14:textId="2B5A2581" w:rsidR="00F31726" w:rsidRPr="00B8721E" w:rsidRDefault="000330C6" w:rsidP="00EF23D2">
      <w:pPr>
        <w:widowControl/>
        <w:spacing w:line="360" w:lineRule="exact"/>
        <w:jc w:val="center"/>
        <w:rPr>
          <w:rFonts w:ascii="Book Antiqua" w:eastAsia="標楷體" w:hAnsi="Book Antiqua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86FDA" wp14:editId="5FD326A1">
                <wp:simplePos x="0" y="0"/>
                <wp:positionH relativeFrom="column">
                  <wp:posOffset>-263871</wp:posOffset>
                </wp:positionH>
                <wp:positionV relativeFrom="paragraph">
                  <wp:posOffset>-327736</wp:posOffset>
                </wp:positionV>
                <wp:extent cx="17145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8073B" w14:textId="77777777" w:rsidR="00E95DFC" w:rsidRPr="00696792" w:rsidRDefault="00E95DFC" w:rsidP="000330C6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【附件一</w:t>
                            </w:r>
                            <w:r w:rsidRPr="00696792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 xml:space="preserve"> 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A086FD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0.8pt;margin-top:-25.8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0DyAIAAL0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" filled="f" stroked="f">
                <v:textbox>
                  <w:txbxContent>
                    <w:p w14:paraId="0A68073B" w14:textId="77777777" w:rsidR="00E95DFC" w:rsidRPr="00696792" w:rsidRDefault="00E95DFC" w:rsidP="000330C6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【附件一</w:t>
                      </w:r>
                      <w:r w:rsidRPr="00696792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 xml:space="preserve"> 報名表】</w:t>
                      </w:r>
                    </w:p>
                  </w:txbxContent>
                </v:textbox>
              </v:shape>
            </w:pict>
          </mc:Fallback>
        </mc:AlternateContent>
      </w:r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臺北市</w:t>
      </w:r>
      <w:r w:rsidR="00F31726">
        <w:rPr>
          <w:rFonts w:ascii="標楷體" w:eastAsia="標楷體" w:hAnsi="標楷體" w:hint="eastAsia"/>
          <w:b/>
          <w:sz w:val="28"/>
          <w:szCs w:val="30"/>
        </w:rPr>
        <w:t>濱江</w:t>
      </w:r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國小</w:t>
      </w:r>
      <w:r w:rsidR="00F31726">
        <w:rPr>
          <w:rFonts w:ascii="標楷體" w:eastAsia="標楷體" w:hAnsi="標楷體" w:hint="eastAsia"/>
          <w:b/>
          <w:sz w:val="28"/>
          <w:szCs w:val="30"/>
        </w:rPr>
        <w:t>11</w:t>
      </w:r>
      <w:r w:rsidR="00BD0990">
        <w:rPr>
          <w:rFonts w:ascii="標楷體" w:eastAsia="標楷體" w:hAnsi="標楷體" w:hint="eastAsia"/>
          <w:b/>
          <w:sz w:val="28"/>
          <w:szCs w:val="30"/>
        </w:rPr>
        <w:t>3</w:t>
      </w:r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年度</w:t>
      </w:r>
      <w:r w:rsidR="00F31726" w:rsidRPr="000330C6">
        <w:rPr>
          <w:rFonts w:ascii="標楷體" w:eastAsia="標楷體" w:hAnsi="標楷體" w:hint="eastAsia"/>
          <w:b/>
          <w:sz w:val="28"/>
          <w:szCs w:val="30"/>
        </w:rPr>
        <w:t>區域性資賦優異教育方案</w:t>
      </w:r>
    </w:p>
    <w:p w14:paraId="42F25539" w14:textId="69429CDC" w:rsidR="00F31726" w:rsidRDefault="00F31726" w:rsidP="00F31726">
      <w:pPr>
        <w:adjustRightInd w:val="0"/>
        <w:snapToGrid w:val="0"/>
        <w:spacing w:line="280" w:lineRule="exact"/>
        <w:jc w:val="center"/>
        <w:rPr>
          <w:rFonts w:ascii="標楷體" w:eastAsia="標楷體" w:hAnsi="標楷體"/>
          <w:b/>
          <w:bCs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-「</w:t>
      </w:r>
      <w:r w:rsidRPr="00D01F31">
        <w:rPr>
          <w:rFonts w:eastAsia="標楷體" w:hint="eastAsia"/>
          <w:b/>
          <w:bCs/>
          <w:sz w:val="28"/>
        </w:rPr>
        <w:t>設計思維</w:t>
      </w:r>
      <w:r w:rsidRPr="00D01F31">
        <w:rPr>
          <w:rFonts w:eastAsia="標楷體" w:hint="eastAsia"/>
          <w:b/>
          <w:bCs/>
          <w:sz w:val="28"/>
        </w:rPr>
        <w:t>(Design Thinking)-</w:t>
      </w:r>
      <w:r w:rsidRPr="00D01F31">
        <w:rPr>
          <w:rFonts w:eastAsia="標楷體" w:hint="eastAsia"/>
          <w:b/>
          <w:bCs/>
          <w:sz w:val="28"/>
        </w:rPr>
        <w:t>設計樂高編程機器人學程式語言</w:t>
      </w:r>
      <w:r>
        <w:rPr>
          <w:rFonts w:ascii="標楷體" w:eastAsia="標楷體" w:hAnsi="標楷體" w:hint="eastAsia"/>
          <w:b/>
          <w:sz w:val="28"/>
          <w:szCs w:val="30"/>
        </w:rPr>
        <w:t>」</w:t>
      </w:r>
      <w:r w:rsidRPr="00CB036C">
        <w:rPr>
          <w:rFonts w:ascii="標楷體" w:eastAsia="標楷體" w:hAnsi="標楷體" w:hint="eastAsia"/>
          <w:b/>
          <w:bCs/>
          <w:sz w:val="28"/>
          <w:szCs w:val="30"/>
        </w:rPr>
        <w:t>報名表</w:t>
      </w:r>
    </w:p>
    <w:tbl>
      <w:tblPr>
        <w:tblStyle w:val="a9"/>
        <w:tblW w:w="9629" w:type="dxa"/>
        <w:jc w:val="center"/>
        <w:tblLook w:val="04A0" w:firstRow="1" w:lastRow="0" w:firstColumn="1" w:lastColumn="0" w:noHBand="0" w:noVBand="1"/>
      </w:tblPr>
      <w:tblGrid>
        <w:gridCol w:w="1506"/>
        <w:gridCol w:w="105"/>
        <w:gridCol w:w="300"/>
        <w:gridCol w:w="211"/>
        <w:gridCol w:w="1375"/>
        <w:gridCol w:w="325"/>
        <w:gridCol w:w="383"/>
        <w:gridCol w:w="154"/>
        <w:gridCol w:w="506"/>
        <w:gridCol w:w="800"/>
        <w:gridCol w:w="1407"/>
        <w:gridCol w:w="36"/>
        <w:gridCol w:w="529"/>
        <w:gridCol w:w="456"/>
        <w:gridCol w:w="1505"/>
        <w:gridCol w:w="11"/>
        <w:gridCol w:w="20"/>
      </w:tblGrid>
      <w:tr w:rsidR="00F31726" w:rsidRPr="00F766F4" w14:paraId="03E4509A" w14:textId="77777777" w:rsidTr="00FA77E0">
        <w:trPr>
          <w:gridAfter w:val="1"/>
          <w:wAfter w:w="20" w:type="dxa"/>
          <w:trHeight w:val="165"/>
          <w:jc w:val="center"/>
        </w:trPr>
        <w:tc>
          <w:tcPr>
            <w:tcW w:w="9609" w:type="dxa"/>
            <w:gridSpan w:val="16"/>
          </w:tcPr>
          <w:p w14:paraId="65BC4D09" w14:textId="77777777" w:rsidR="00F31726" w:rsidRPr="00F766F4" w:rsidRDefault="00F31726" w:rsidP="00FA77E0">
            <w:pPr>
              <w:snapToGrid w:val="0"/>
              <w:ind w:right="839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一、</w:t>
            </w:r>
            <w:r w:rsidRPr="000330C6">
              <w:rPr>
                <w:rFonts w:eastAsia="標楷體" w:hint="eastAsia"/>
                <w:sz w:val="28"/>
                <w:szCs w:val="28"/>
              </w:rPr>
              <w:t>就讀</w:t>
            </w:r>
            <w:r w:rsidRPr="00F766F4">
              <w:rPr>
                <w:rFonts w:eastAsia="標楷體"/>
                <w:sz w:val="28"/>
                <w:szCs w:val="28"/>
              </w:rPr>
              <w:t>學校資料欄</w:t>
            </w:r>
          </w:p>
        </w:tc>
      </w:tr>
      <w:tr w:rsidR="00F31726" w:rsidRPr="00F766F4" w14:paraId="598EA25D" w14:textId="77777777" w:rsidTr="00FA77E0">
        <w:trPr>
          <w:gridAfter w:val="1"/>
          <w:wAfter w:w="20" w:type="dxa"/>
          <w:trHeight w:val="463"/>
          <w:jc w:val="center"/>
        </w:trPr>
        <w:tc>
          <w:tcPr>
            <w:tcW w:w="1611" w:type="dxa"/>
            <w:gridSpan w:val="2"/>
            <w:vAlign w:val="center"/>
          </w:tcPr>
          <w:p w14:paraId="68F4E0DC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學校名稱</w:t>
            </w:r>
          </w:p>
        </w:tc>
        <w:tc>
          <w:tcPr>
            <w:tcW w:w="2211" w:type="dxa"/>
            <w:gridSpan w:val="4"/>
            <w:vAlign w:val="center"/>
          </w:tcPr>
          <w:p w14:paraId="15634B9D" w14:textId="77777777" w:rsidR="00F31726" w:rsidRPr="00F766F4" w:rsidRDefault="00F31726" w:rsidP="00FA77E0">
            <w:pPr>
              <w:snapToGrid w:val="0"/>
              <w:jc w:val="right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</w:t>
            </w:r>
            <w:r w:rsidRPr="00F766F4">
              <w:rPr>
                <w:rFonts w:eastAsia="標楷體"/>
              </w:rPr>
              <w:t>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國小</w:t>
            </w:r>
          </w:p>
        </w:tc>
        <w:tc>
          <w:tcPr>
            <w:tcW w:w="3286" w:type="dxa"/>
            <w:gridSpan w:val="6"/>
            <w:vAlign w:val="center"/>
          </w:tcPr>
          <w:p w14:paraId="1D588AE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箱</w:t>
            </w:r>
          </w:p>
        </w:tc>
        <w:tc>
          <w:tcPr>
            <w:tcW w:w="2501" w:type="dxa"/>
            <w:gridSpan w:val="4"/>
            <w:vAlign w:val="center"/>
          </w:tcPr>
          <w:p w14:paraId="68D54A42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31726" w:rsidRPr="00F766F4" w14:paraId="52664863" w14:textId="77777777" w:rsidTr="00FA77E0">
        <w:trPr>
          <w:gridAfter w:val="1"/>
          <w:wAfter w:w="20" w:type="dxa"/>
          <w:trHeight w:val="409"/>
          <w:jc w:val="center"/>
        </w:trPr>
        <w:tc>
          <w:tcPr>
            <w:tcW w:w="1611" w:type="dxa"/>
            <w:gridSpan w:val="2"/>
            <w:vAlign w:val="center"/>
          </w:tcPr>
          <w:p w14:paraId="4FF7A23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學校電話</w:t>
            </w:r>
          </w:p>
        </w:tc>
        <w:tc>
          <w:tcPr>
            <w:tcW w:w="2211" w:type="dxa"/>
            <w:gridSpan w:val="4"/>
            <w:vAlign w:val="center"/>
          </w:tcPr>
          <w:p w14:paraId="6A16654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86" w:type="dxa"/>
            <w:gridSpan w:val="6"/>
            <w:vAlign w:val="center"/>
          </w:tcPr>
          <w:p w14:paraId="7837499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學校聯絡人姓名</w:t>
            </w:r>
          </w:p>
        </w:tc>
        <w:tc>
          <w:tcPr>
            <w:tcW w:w="2501" w:type="dxa"/>
            <w:gridSpan w:val="4"/>
            <w:vAlign w:val="center"/>
          </w:tcPr>
          <w:p w14:paraId="7C0E79DF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31726" w:rsidRPr="00F766F4" w14:paraId="7DD309B2" w14:textId="77777777" w:rsidTr="00FA77E0">
        <w:trPr>
          <w:gridAfter w:val="2"/>
          <w:wAfter w:w="31" w:type="dxa"/>
          <w:trHeight w:val="130"/>
          <w:jc w:val="center"/>
        </w:trPr>
        <w:tc>
          <w:tcPr>
            <w:tcW w:w="9598" w:type="dxa"/>
            <w:gridSpan w:val="15"/>
          </w:tcPr>
          <w:p w14:paraId="38F3D8DB" w14:textId="77777777" w:rsidR="00F31726" w:rsidRPr="00F766F4" w:rsidRDefault="00F31726" w:rsidP="00FA77E0">
            <w:pPr>
              <w:snapToGrid w:val="0"/>
              <w:ind w:leftChars="-1" w:left="-2" w:right="-2" w:firstLine="2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二、學生基本資料欄</w:t>
            </w:r>
          </w:p>
        </w:tc>
      </w:tr>
      <w:tr w:rsidR="00F31726" w:rsidRPr="00F766F4" w14:paraId="5F6F4DBA" w14:textId="77777777" w:rsidTr="00FA77E0">
        <w:trPr>
          <w:gridAfter w:val="2"/>
          <w:wAfter w:w="31" w:type="dxa"/>
          <w:trHeight w:val="518"/>
          <w:jc w:val="center"/>
        </w:trPr>
        <w:tc>
          <w:tcPr>
            <w:tcW w:w="1506" w:type="dxa"/>
            <w:vAlign w:val="center"/>
          </w:tcPr>
          <w:p w14:paraId="2427DE1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學生姓名</w:t>
            </w:r>
          </w:p>
        </w:tc>
        <w:tc>
          <w:tcPr>
            <w:tcW w:w="3359" w:type="dxa"/>
            <w:gridSpan w:val="8"/>
            <w:vAlign w:val="center"/>
          </w:tcPr>
          <w:p w14:paraId="287FC58A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48CA06EA" w14:textId="77777777" w:rsidR="00F31726" w:rsidRPr="00075836" w:rsidRDefault="00F31726" w:rsidP="00FA77E0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26" w:type="dxa"/>
            <w:gridSpan w:val="4"/>
            <w:vAlign w:val="center"/>
          </w:tcPr>
          <w:p w14:paraId="0978194D" w14:textId="77777777" w:rsidR="00F31726" w:rsidRPr="00075836" w:rsidRDefault="00F31726" w:rsidP="00FA77E0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F31726" w:rsidRPr="00F766F4" w14:paraId="20533BC0" w14:textId="77777777" w:rsidTr="00FA77E0">
        <w:trPr>
          <w:gridAfter w:val="2"/>
          <w:wAfter w:w="31" w:type="dxa"/>
          <w:trHeight w:val="531"/>
          <w:jc w:val="center"/>
        </w:trPr>
        <w:tc>
          <w:tcPr>
            <w:tcW w:w="1506" w:type="dxa"/>
            <w:vAlign w:val="center"/>
          </w:tcPr>
          <w:p w14:paraId="4C05BF99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就讀班級</w:t>
            </w:r>
          </w:p>
        </w:tc>
        <w:tc>
          <w:tcPr>
            <w:tcW w:w="1991" w:type="dxa"/>
            <w:gridSpan w:val="4"/>
            <w:vAlign w:val="center"/>
          </w:tcPr>
          <w:p w14:paraId="1394210F" w14:textId="31D918A3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</w:t>
            </w:r>
            <w:r w:rsidR="006975D7">
              <w:rPr>
                <w:rFonts w:eastAsia="標楷體" w:hint="eastAsia"/>
              </w:rPr>
              <w:t>三</w:t>
            </w:r>
            <w:r w:rsidRPr="00F766F4"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班</w:t>
            </w:r>
          </w:p>
        </w:tc>
        <w:tc>
          <w:tcPr>
            <w:tcW w:w="708" w:type="dxa"/>
            <w:gridSpan w:val="2"/>
            <w:vAlign w:val="center"/>
          </w:tcPr>
          <w:p w14:paraId="34C4F31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0" w:type="dxa"/>
            <w:gridSpan w:val="2"/>
            <w:vAlign w:val="center"/>
          </w:tcPr>
          <w:p w14:paraId="02ADE358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733" w:type="dxa"/>
            <w:gridSpan w:val="6"/>
            <w:vAlign w:val="center"/>
          </w:tcPr>
          <w:p w14:paraId="63F7465D" w14:textId="73D44EFA" w:rsidR="00F31726" w:rsidRPr="00EC4A27" w:rsidRDefault="00F31726" w:rsidP="00F31726">
            <w:pPr>
              <w:pStyle w:val="ad"/>
              <w:numPr>
                <w:ilvl w:val="0"/>
                <w:numId w:val="39"/>
              </w:numPr>
              <w:ind w:leftChars="0"/>
              <w:rPr>
                <w:rFonts w:eastAsia="標楷體"/>
              </w:rPr>
            </w:pPr>
            <w:r w:rsidRPr="00EC4A27">
              <w:rPr>
                <w:rFonts w:ascii="標楷體" w:eastAsia="標楷體" w:hAnsi="標楷體" w:hint="eastAsia"/>
                <w:szCs w:val="24"/>
              </w:rPr>
              <w:t>一般智能資優資源班國小</w:t>
            </w:r>
            <w:r w:rsidR="00BD002A">
              <w:rPr>
                <w:rFonts w:ascii="標楷體" w:eastAsia="標楷體" w:hAnsi="標楷體" w:hint="eastAsia"/>
                <w:szCs w:val="24"/>
              </w:rPr>
              <w:t>3</w:t>
            </w:r>
            <w:r w:rsidRPr="00EC4A27">
              <w:rPr>
                <w:rFonts w:ascii="標楷體" w:eastAsia="標楷體" w:hAnsi="標楷體" w:hint="eastAsia"/>
                <w:szCs w:val="24"/>
              </w:rPr>
              <w:t>年級學生</w:t>
            </w:r>
          </w:p>
        </w:tc>
      </w:tr>
      <w:tr w:rsidR="00F31726" w:rsidRPr="00F766F4" w14:paraId="56E05A01" w14:textId="77777777" w:rsidTr="00FA77E0">
        <w:trPr>
          <w:gridAfter w:val="2"/>
          <w:wAfter w:w="31" w:type="dxa"/>
          <w:trHeight w:val="526"/>
          <w:jc w:val="center"/>
        </w:trPr>
        <w:tc>
          <w:tcPr>
            <w:tcW w:w="1506" w:type="dxa"/>
            <w:vAlign w:val="center"/>
          </w:tcPr>
          <w:p w14:paraId="3427F6B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家庭住址</w:t>
            </w:r>
          </w:p>
        </w:tc>
        <w:tc>
          <w:tcPr>
            <w:tcW w:w="4159" w:type="dxa"/>
            <w:gridSpan w:val="9"/>
            <w:vAlign w:val="center"/>
          </w:tcPr>
          <w:p w14:paraId="7C2F91C7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  <w:tc>
          <w:tcPr>
            <w:tcW w:w="1407" w:type="dxa"/>
            <w:vAlign w:val="center"/>
          </w:tcPr>
          <w:p w14:paraId="47F88950" w14:textId="77777777" w:rsidR="00F31726" w:rsidRPr="00F766F4" w:rsidRDefault="00F31726" w:rsidP="00FA77E0">
            <w:pPr>
              <w:snapToGrid w:val="0"/>
              <w:ind w:rightChars="-49" w:right="-118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26" w:type="dxa"/>
            <w:gridSpan w:val="4"/>
            <w:vAlign w:val="center"/>
          </w:tcPr>
          <w:p w14:paraId="24B88C05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</w:tr>
      <w:tr w:rsidR="00F31726" w:rsidRPr="00F766F4" w14:paraId="1C93E817" w14:textId="77777777" w:rsidTr="00FA77E0">
        <w:trPr>
          <w:gridAfter w:val="2"/>
          <w:wAfter w:w="31" w:type="dxa"/>
          <w:trHeight w:val="455"/>
          <w:jc w:val="center"/>
        </w:trPr>
        <w:tc>
          <w:tcPr>
            <w:tcW w:w="1506" w:type="dxa"/>
            <w:vAlign w:val="center"/>
          </w:tcPr>
          <w:p w14:paraId="77E9CF6C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家長姓名</w:t>
            </w:r>
          </w:p>
        </w:tc>
        <w:tc>
          <w:tcPr>
            <w:tcW w:w="3359" w:type="dxa"/>
            <w:gridSpan w:val="8"/>
            <w:vAlign w:val="center"/>
          </w:tcPr>
          <w:p w14:paraId="5FC7542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 w14:paraId="7CF32D0F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家長聯絡電話</w:t>
            </w:r>
          </w:p>
          <w:p w14:paraId="181485B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緊急聯絡電話</w:t>
            </w:r>
            <w:r w:rsidRPr="00F766F4">
              <w:rPr>
                <w:rFonts w:eastAsia="標楷體"/>
              </w:rPr>
              <w:t>)</w:t>
            </w:r>
          </w:p>
        </w:tc>
        <w:tc>
          <w:tcPr>
            <w:tcW w:w="2526" w:type="dxa"/>
            <w:gridSpan w:val="4"/>
            <w:vMerge w:val="restart"/>
          </w:tcPr>
          <w:p w14:paraId="6659D135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(O)</w:t>
            </w:r>
          </w:p>
          <w:p w14:paraId="1EBBCC67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(H)</w:t>
            </w:r>
          </w:p>
          <w:p w14:paraId="259D3F58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行</w:t>
            </w:r>
            <w:r w:rsidRPr="00F766F4">
              <w:rPr>
                <w:rFonts w:eastAsia="標楷體"/>
              </w:rPr>
              <w:t>)</w:t>
            </w:r>
          </w:p>
        </w:tc>
      </w:tr>
      <w:tr w:rsidR="00F31726" w:rsidRPr="00F766F4" w14:paraId="034A9152" w14:textId="77777777" w:rsidTr="00FA77E0">
        <w:trPr>
          <w:gridAfter w:val="2"/>
          <w:wAfter w:w="31" w:type="dxa"/>
          <w:trHeight w:val="455"/>
          <w:jc w:val="center"/>
        </w:trPr>
        <w:tc>
          <w:tcPr>
            <w:tcW w:w="1506" w:type="dxa"/>
            <w:vAlign w:val="center"/>
          </w:tcPr>
          <w:p w14:paraId="713B7B04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E-mail</w:t>
            </w:r>
          </w:p>
        </w:tc>
        <w:tc>
          <w:tcPr>
            <w:tcW w:w="3359" w:type="dxa"/>
            <w:gridSpan w:val="8"/>
          </w:tcPr>
          <w:p w14:paraId="11EB3F4B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Merge/>
          </w:tcPr>
          <w:p w14:paraId="08E7D70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26" w:type="dxa"/>
            <w:gridSpan w:val="4"/>
            <w:vMerge/>
          </w:tcPr>
          <w:p w14:paraId="4130AC30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</w:tr>
      <w:tr w:rsidR="00F31726" w14:paraId="50A586FB" w14:textId="77777777" w:rsidTr="00FA77E0">
        <w:trPr>
          <w:trHeight w:val="2885"/>
          <w:jc w:val="center"/>
        </w:trPr>
        <w:tc>
          <w:tcPr>
            <w:tcW w:w="2122" w:type="dxa"/>
            <w:gridSpan w:val="4"/>
            <w:vAlign w:val="center"/>
          </w:tcPr>
          <w:p w14:paraId="5EB5AF22" w14:textId="77777777" w:rsidR="00F31726" w:rsidRPr="009602FA" w:rsidRDefault="00F31726" w:rsidP="00FA77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自我敘述</w:t>
            </w:r>
          </w:p>
        </w:tc>
        <w:tc>
          <w:tcPr>
            <w:tcW w:w="7507" w:type="dxa"/>
            <w:gridSpan w:val="13"/>
          </w:tcPr>
          <w:p w14:paraId="7B0C9BF8" w14:textId="77777777" w:rsidR="00F31726" w:rsidRDefault="00F31726" w:rsidP="00FA77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C4A27">
              <w:rPr>
                <w:rFonts w:ascii="標楷體" w:eastAsia="標楷體" w:hAnsi="標楷體" w:hint="eastAsia"/>
                <w:szCs w:val="24"/>
              </w:rPr>
              <w:t>依加總分數高低順序錄取</w:t>
            </w:r>
            <w:r>
              <w:rPr>
                <w:rFonts w:ascii="標楷體" w:eastAsia="標楷體" w:hAnsi="標楷體" w:hint="eastAsia"/>
                <w:szCs w:val="24"/>
              </w:rPr>
              <w:t>，學生</w:t>
            </w:r>
            <w:r w:rsidRPr="00B8721E">
              <w:rPr>
                <w:rFonts w:ascii="標楷體" w:eastAsia="標楷體" w:hAnsi="標楷體" w:hint="eastAsia"/>
                <w:szCs w:val="24"/>
              </w:rPr>
              <w:t>請說明如下：</w:t>
            </w:r>
          </w:p>
          <w:p w14:paraId="2DC86A29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(1)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數理邏輯思考</w:t>
            </w:r>
            <w:r>
              <w:rPr>
                <w:rFonts w:ascii="標楷體" w:eastAsia="標楷體" w:hAnsi="標楷體" w:hint="eastAsia"/>
                <w:b/>
                <w:szCs w:val="24"/>
              </w:rPr>
              <w:t>(35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7C9D847A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1F03781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(2)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機械應用</w:t>
            </w:r>
            <w:r>
              <w:rPr>
                <w:rFonts w:ascii="標楷體" w:eastAsia="標楷體" w:hAnsi="標楷體" w:hint="eastAsia"/>
                <w:b/>
                <w:szCs w:val="24"/>
              </w:rPr>
              <w:t>(30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378E1B04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1AF4969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(3)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積木操作</w:t>
            </w:r>
            <w:r>
              <w:rPr>
                <w:rFonts w:ascii="標楷體" w:eastAsia="標楷體" w:hAnsi="標楷體" w:hint="eastAsia"/>
                <w:b/>
                <w:szCs w:val="24"/>
              </w:rPr>
              <w:t>(20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1CA01CA2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5774460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(4)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曾參加相關課程、活動及競賽</w:t>
            </w:r>
            <w:r>
              <w:rPr>
                <w:rFonts w:ascii="標楷體" w:eastAsia="標楷體" w:hAnsi="標楷體" w:hint="eastAsia"/>
                <w:b/>
                <w:szCs w:val="24"/>
              </w:rPr>
              <w:t>(15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0B86E255" w14:textId="77777777" w:rsidR="00F31726" w:rsidRPr="00EC4A27" w:rsidRDefault="00F31726" w:rsidP="00FA77E0">
            <w:pPr>
              <w:snapToGrid w:val="0"/>
              <w:spacing w:line="240" w:lineRule="atLeast"/>
              <w:ind w:left="1299" w:hangingChars="406" w:hanging="129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31726" w14:paraId="68BF0475" w14:textId="77777777" w:rsidTr="00FA77E0">
        <w:trPr>
          <w:trHeight w:val="819"/>
          <w:jc w:val="center"/>
        </w:trPr>
        <w:tc>
          <w:tcPr>
            <w:tcW w:w="2122" w:type="dxa"/>
            <w:gridSpan w:val="4"/>
            <w:vAlign w:val="center"/>
          </w:tcPr>
          <w:p w14:paraId="79383C8C" w14:textId="77777777" w:rsidR="00F31726" w:rsidRPr="00075836" w:rsidRDefault="00F31726" w:rsidP="00FA77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7507" w:type="dxa"/>
            <w:gridSpan w:val="13"/>
          </w:tcPr>
          <w:p w14:paraId="7D77C03D" w14:textId="77777777" w:rsidR="00F31726" w:rsidRPr="00075836" w:rsidRDefault="00F31726" w:rsidP="00FA77E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如：特殊疾病史、需輔導員特別注意之事項或緊急事件處理</w:t>
            </w:r>
            <w:r w:rsidRPr="00075836">
              <w:rPr>
                <w:rFonts w:ascii="標楷體" w:eastAsia="標楷體" w:hAnsi="標楷體"/>
                <w:szCs w:val="24"/>
              </w:rPr>
              <w:t>……</w:t>
            </w:r>
            <w:r w:rsidRPr="00075836">
              <w:rPr>
                <w:rFonts w:ascii="標楷體" w:eastAsia="標楷體" w:hAnsi="標楷體" w:hint="eastAsia"/>
                <w:szCs w:val="24"/>
              </w:rPr>
              <w:t>等。</w:t>
            </w:r>
          </w:p>
          <w:p w14:paraId="7616EE40" w14:textId="77777777" w:rsidR="00F31726" w:rsidRPr="00075836" w:rsidRDefault="00F31726" w:rsidP="00FA77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1726" w14:paraId="63CAC561" w14:textId="77777777" w:rsidTr="00FA77E0">
        <w:trPr>
          <w:trHeight w:val="2544"/>
          <w:jc w:val="center"/>
        </w:trPr>
        <w:tc>
          <w:tcPr>
            <w:tcW w:w="2122" w:type="dxa"/>
            <w:gridSpan w:val="4"/>
            <w:vAlign w:val="center"/>
          </w:tcPr>
          <w:p w14:paraId="031AFC69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家長</w:t>
            </w:r>
          </w:p>
          <w:p w14:paraId="3D51FDF2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7507" w:type="dxa"/>
            <w:gridSpan w:val="13"/>
            <w:vAlign w:val="center"/>
          </w:tcPr>
          <w:p w14:paraId="0D87F06E" w14:textId="0969CAC1" w:rsidR="00F31726" w:rsidRPr="00075836" w:rsidRDefault="00F31726" w:rsidP="00FA77E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茲同意本人子弟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075836">
              <w:rPr>
                <w:rFonts w:ascii="標楷體" w:eastAsia="標楷體" w:hAnsi="標楷體" w:hint="eastAsia"/>
                <w:szCs w:val="24"/>
              </w:rPr>
              <w:t>參加 貴校辦理之『臺北市資賦優異教育方案</w:t>
            </w:r>
            <w:r w:rsidRPr="00075836">
              <w:rPr>
                <w:rFonts w:ascii="標楷體" w:eastAsia="標楷體" w:hint="eastAsia"/>
                <w:color w:val="000000"/>
                <w:szCs w:val="24"/>
              </w:rPr>
              <w:t>-</w:t>
            </w:r>
            <w:r w:rsidR="00D72103" w:rsidRPr="00D72103">
              <w:rPr>
                <w:rFonts w:eastAsia="標楷體" w:hint="eastAsia"/>
                <w:b/>
                <w:sz w:val="28"/>
              </w:rPr>
              <w:t>設計思維</w:t>
            </w:r>
            <w:r w:rsidR="00D72103" w:rsidRPr="00D72103">
              <w:rPr>
                <w:rFonts w:eastAsia="標楷體" w:hint="eastAsia"/>
                <w:b/>
                <w:sz w:val="28"/>
              </w:rPr>
              <w:t>(Design Thinking)-</w:t>
            </w:r>
            <w:r w:rsidR="00D72103" w:rsidRPr="00D72103">
              <w:rPr>
                <w:rFonts w:eastAsia="標楷體" w:hint="eastAsia"/>
                <w:b/>
                <w:sz w:val="28"/>
              </w:rPr>
              <w:t>設計樂高編程機器人學程式語言</w:t>
            </w:r>
            <w:r w:rsidRPr="00075836">
              <w:rPr>
                <w:rFonts w:ascii="標楷體" w:eastAsia="標楷體" w:hAnsi="標楷體" w:hint="eastAsia"/>
                <w:szCs w:val="24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14:paraId="331F6954" w14:textId="77777777" w:rsidR="00F31726" w:rsidRPr="00075836" w:rsidRDefault="00F31726" w:rsidP="00FA77E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 家長簽章：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57188C4A" w14:textId="77777777" w:rsidR="00F31726" w:rsidRPr="00075836" w:rsidRDefault="00F31726" w:rsidP="00FA77E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 中華民國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75836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F31726" w14:paraId="73544E70" w14:textId="77777777" w:rsidTr="00FA77E0">
        <w:trPr>
          <w:jc w:val="center"/>
        </w:trPr>
        <w:tc>
          <w:tcPr>
            <w:tcW w:w="3822" w:type="dxa"/>
            <w:gridSpan w:val="6"/>
            <w:vAlign w:val="center"/>
          </w:tcPr>
          <w:p w14:paraId="7502F38D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5807" w:type="dxa"/>
            <w:gridSpan w:val="11"/>
            <w:vAlign w:val="center"/>
          </w:tcPr>
          <w:p w14:paraId="0D4655D9" w14:textId="6EBECE52" w:rsidR="00F31726" w:rsidRDefault="00F31726" w:rsidP="00FA77E0">
            <w:pPr>
              <w:spacing w:line="30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請於各校</w:t>
            </w:r>
            <w:r w:rsidRPr="00334228">
              <w:rPr>
                <w:rFonts w:ascii="標楷體" w:eastAsia="標楷體" w:hAnsi="標楷體" w:hint="eastAsia"/>
                <w:szCs w:val="24"/>
              </w:rPr>
              <w:t>承辦人統一於</w:t>
            </w:r>
            <w:r w:rsidR="00D72103">
              <w:rPr>
                <w:rFonts w:ascii="標楷體" w:eastAsia="標楷體" w:hAnsi="標楷體" w:hint="eastAsia"/>
                <w:szCs w:val="24"/>
              </w:rPr>
              <w:t>6</w:t>
            </w:r>
            <w:r w:rsidRPr="00334228">
              <w:rPr>
                <w:rFonts w:ascii="標楷體" w:eastAsia="標楷體" w:hAnsi="標楷體" w:hint="eastAsia"/>
                <w:szCs w:val="24"/>
              </w:rPr>
              <w:t>月</w:t>
            </w:r>
            <w:r w:rsidR="00D72103">
              <w:rPr>
                <w:rFonts w:ascii="標楷體" w:eastAsia="標楷體" w:hAnsi="標楷體" w:hint="eastAsia"/>
                <w:szCs w:val="24"/>
              </w:rPr>
              <w:t>1</w:t>
            </w:r>
            <w:r w:rsidR="00BD0990">
              <w:rPr>
                <w:rFonts w:ascii="標楷體" w:eastAsia="標楷體" w:hAnsi="標楷體" w:hint="eastAsia"/>
                <w:szCs w:val="24"/>
              </w:rPr>
              <w:t>2</w:t>
            </w:r>
            <w:r w:rsidRPr="00334228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949D2">
              <w:rPr>
                <w:rFonts w:ascii="標楷體" w:eastAsia="標楷體" w:hAnsi="標楷體" w:hint="eastAsia"/>
                <w:szCs w:val="24"/>
              </w:rPr>
              <w:t>以聯絡箱送達濱江國小輔導室(聯絡箱018)，並請以電話確認（</w:t>
            </w:r>
            <w:r w:rsidRPr="00904439">
              <w:rPr>
                <w:rFonts w:eastAsia="標楷體" w:hint="eastAsia"/>
                <w:color w:val="000000" w:themeColor="text1"/>
              </w:rPr>
              <w:t>吳政達</w:t>
            </w:r>
            <w:r w:rsidRPr="00C949D2">
              <w:rPr>
                <w:rFonts w:ascii="標楷體" w:eastAsia="標楷體" w:hAnsi="標楷體" w:hint="eastAsia"/>
                <w:szCs w:val="24"/>
              </w:rPr>
              <w:t>老師，85021571轉1201）。</w:t>
            </w:r>
          </w:p>
          <w:p w14:paraId="5E580F6A" w14:textId="77777777" w:rsidR="00F31726" w:rsidRPr="00C949D2" w:rsidRDefault="00F31726" w:rsidP="00FA77E0">
            <w:pPr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1CEC">
              <w:rPr>
                <w:rFonts w:ascii="標楷體" w:eastAsia="標楷體" w:hAnsi="標楷體" w:hint="eastAsia"/>
                <w:szCs w:val="24"/>
              </w:rPr>
              <w:t>如遇到自然災害、地</w:t>
            </w:r>
            <w:r>
              <w:rPr>
                <w:rFonts w:ascii="標楷體" w:eastAsia="標楷體" w:hAnsi="標楷體" w:hint="eastAsia"/>
                <w:szCs w:val="24"/>
              </w:rPr>
              <w:t>震、颱風或不可抗力之因素，致活動日期或地點更動，將公告於濱江國小</w:t>
            </w:r>
            <w:r w:rsidRPr="00B01CEC">
              <w:rPr>
                <w:rFonts w:ascii="標楷體" w:eastAsia="標楷體" w:hAnsi="標楷體" w:hint="eastAsia"/>
                <w:szCs w:val="24"/>
              </w:rPr>
              <w:t>最新消息網站。</w:t>
            </w:r>
          </w:p>
        </w:tc>
      </w:tr>
      <w:tr w:rsidR="00F31726" w14:paraId="3820155B" w14:textId="77777777" w:rsidTr="00FA77E0">
        <w:trPr>
          <w:jc w:val="center"/>
        </w:trPr>
        <w:tc>
          <w:tcPr>
            <w:tcW w:w="1911" w:type="dxa"/>
            <w:gridSpan w:val="3"/>
            <w:vAlign w:val="center"/>
          </w:tcPr>
          <w:p w14:paraId="04522556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14:paraId="5E6F1774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(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本欄由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濱江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國小審核後填寫</w:t>
            </w:r>
            <w:r w:rsidRPr="0007583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11" w:type="dxa"/>
            <w:gridSpan w:val="3"/>
            <w:vAlign w:val="center"/>
          </w:tcPr>
          <w:p w14:paraId="66E3945B" w14:textId="77777777" w:rsidR="00F31726" w:rsidRPr="00075836" w:rsidRDefault="00F31726" w:rsidP="00FA77E0">
            <w:pPr>
              <w:numPr>
                <w:ilvl w:val="0"/>
                <w:numId w:val="21"/>
              </w:num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錄取</w:t>
            </w:r>
          </w:p>
          <w:p w14:paraId="43BF5162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□不錄取  </w:t>
            </w:r>
          </w:p>
        </w:tc>
        <w:tc>
          <w:tcPr>
            <w:tcW w:w="537" w:type="dxa"/>
            <w:gridSpan w:val="2"/>
            <w:vAlign w:val="center"/>
          </w:tcPr>
          <w:p w14:paraId="1DA1ECC7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278" w:type="dxa"/>
            <w:gridSpan w:val="5"/>
            <w:vAlign w:val="center"/>
          </w:tcPr>
          <w:p w14:paraId="68054F67" w14:textId="77777777" w:rsidR="00F31726" w:rsidRPr="00075836" w:rsidRDefault="00F31726" w:rsidP="00FA77E0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2EC41CB4" w14:textId="77777777" w:rsidR="00F31726" w:rsidRPr="00075836" w:rsidRDefault="00F31726" w:rsidP="00FA77E0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348DE9A7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349715A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1536" w:type="dxa"/>
            <w:gridSpan w:val="3"/>
            <w:vAlign w:val="center"/>
          </w:tcPr>
          <w:p w14:paraId="738E60AF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21D38C9" w14:textId="41E02098" w:rsidR="000330C6" w:rsidRDefault="000330C6" w:rsidP="00EF23D2">
      <w:pPr>
        <w:widowControl/>
        <w:rPr>
          <w:rFonts w:ascii="Book Antiqua" w:hAnsi="Book Antiqua"/>
          <w:sz w:val="22"/>
          <w:szCs w:val="22"/>
        </w:rPr>
      </w:pPr>
    </w:p>
    <w:sectPr w:rsidR="000330C6" w:rsidSect="00D1365B">
      <w:footerReference w:type="even" r:id="rId8"/>
      <w:pgSz w:w="11907" w:h="16840" w:code="9"/>
      <w:pgMar w:top="1134" w:right="1134" w:bottom="1134" w:left="1134" w:header="567" w:footer="567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F1F45" w14:textId="77777777" w:rsidR="004B265D" w:rsidRDefault="004B265D">
      <w:r>
        <w:separator/>
      </w:r>
    </w:p>
  </w:endnote>
  <w:endnote w:type="continuationSeparator" w:id="0">
    <w:p w14:paraId="70F84030" w14:textId="77777777" w:rsidR="004B265D" w:rsidRDefault="004B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新細明體, PMingLiU">
    <w:altName w:val="新細明體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24B2F" w14:textId="77777777" w:rsidR="00E95DFC" w:rsidRDefault="00E95DFC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9B1527" w14:textId="77777777" w:rsidR="00E95DFC" w:rsidRDefault="00E95D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6D09" w14:textId="77777777" w:rsidR="004B265D" w:rsidRDefault="004B265D">
      <w:r>
        <w:separator/>
      </w:r>
    </w:p>
  </w:footnote>
  <w:footnote w:type="continuationSeparator" w:id="0">
    <w:p w14:paraId="138638DE" w14:textId="77777777" w:rsidR="004B265D" w:rsidRDefault="004B2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B3A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2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D3593C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4C662BA"/>
    <w:multiLevelType w:val="hybridMultilevel"/>
    <w:tmpl w:val="7B12E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82397"/>
    <w:multiLevelType w:val="hybridMultilevel"/>
    <w:tmpl w:val="FD86CC5C"/>
    <w:lvl w:ilvl="0" w:tplc="7C683800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7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3C085A"/>
    <w:multiLevelType w:val="hybridMultilevel"/>
    <w:tmpl w:val="06DA5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2F447AB1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AC3512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1C4C89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276B7F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3F1F7F"/>
    <w:multiLevelType w:val="hybridMultilevel"/>
    <w:tmpl w:val="0C9E8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082325"/>
    <w:multiLevelType w:val="hybridMultilevel"/>
    <w:tmpl w:val="FD2ADE8C"/>
    <w:lvl w:ilvl="0" w:tplc="49D8551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4D451818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416F9E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4B7821"/>
    <w:multiLevelType w:val="hybridMultilevel"/>
    <w:tmpl w:val="F5CA0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F37B03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D276286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4513476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6B3908"/>
    <w:multiLevelType w:val="hybridMultilevel"/>
    <w:tmpl w:val="EA4C10E4"/>
    <w:lvl w:ilvl="0" w:tplc="179657A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FA4289"/>
    <w:multiLevelType w:val="hybridMultilevel"/>
    <w:tmpl w:val="A7E0D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EED3F23"/>
    <w:multiLevelType w:val="hybridMultilevel"/>
    <w:tmpl w:val="A30EF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180184E"/>
    <w:multiLevelType w:val="hybridMultilevel"/>
    <w:tmpl w:val="37E81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13"/>
  </w:num>
  <w:num w:numId="5">
    <w:abstractNumId w:val="27"/>
  </w:num>
  <w:num w:numId="6">
    <w:abstractNumId w:val="2"/>
  </w:num>
  <w:num w:numId="7">
    <w:abstractNumId w:val="32"/>
  </w:num>
  <w:num w:numId="8">
    <w:abstractNumId w:val="38"/>
  </w:num>
  <w:num w:numId="9">
    <w:abstractNumId w:val="7"/>
  </w:num>
  <w:num w:numId="10">
    <w:abstractNumId w:val="31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4"/>
  </w:num>
  <w:num w:numId="16">
    <w:abstractNumId w:val="25"/>
  </w:num>
  <w:num w:numId="17">
    <w:abstractNumId w:val="8"/>
  </w:num>
  <w:num w:numId="18">
    <w:abstractNumId w:val="28"/>
  </w:num>
  <w:num w:numId="19">
    <w:abstractNumId w:val="9"/>
  </w:num>
  <w:num w:numId="20">
    <w:abstractNumId w:val="6"/>
  </w:num>
  <w:num w:numId="21">
    <w:abstractNumId w:val="33"/>
  </w:num>
  <w:num w:numId="22">
    <w:abstractNumId w:val="15"/>
  </w:num>
  <w:num w:numId="23">
    <w:abstractNumId w:val="37"/>
  </w:num>
  <w:num w:numId="24">
    <w:abstractNumId w:val="5"/>
  </w:num>
  <w:num w:numId="25">
    <w:abstractNumId w:val="35"/>
  </w:num>
  <w:num w:numId="26">
    <w:abstractNumId w:val="23"/>
  </w:num>
  <w:num w:numId="27">
    <w:abstractNumId w:val="26"/>
  </w:num>
  <w:num w:numId="28">
    <w:abstractNumId w:val="30"/>
  </w:num>
  <w:num w:numId="29">
    <w:abstractNumId w:val="17"/>
  </w:num>
  <w:num w:numId="30">
    <w:abstractNumId w:val="24"/>
  </w:num>
  <w:num w:numId="31">
    <w:abstractNumId w:val="14"/>
  </w:num>
  <w:num w:numId="32">
    <w:abstractNumId w:val="0"/>
  </w:num>
  <w:num w:numId="33">
    <w:abstractNumId w:val="16"/>
  </w:num>
  <w:num w:numId="34">
    <w:abstractNumId w:val="20"/>
  </w:num>
  <w:num w:numId="35">
    <w:abstractNumId w:val="22"/>
  </w:num>
  <w:num w:numId="36">
    <w:abstractNumId w:val="3"/>
  </w:num>
  <w:num w:numId="37">
    <w:abstractNumId w:val="29"/>
  </w:num>
  <w:num w:numId="38">
    <w:abstractNumId w:val="1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3"/>
    <w:rsid w:val="00003B73"/>
    <w:rsid w:val="0000608C"/>
    <w:rsid w:val="00017248"/>
    <w:rsid w:val="00020140"/>
    <w:rsid w:val="0002486F"/>
    <w:rsid w:val="0002594A"/>
    <w:rsid w:val="000330C6"/>
    <w:rsid w:val="000345FD"/>
    <w:rsid w:val="00035AB0"/>
    <w:rsid w:val="000361D9"/>
    <w:rsid w:val="00036F24"/>
    <w:rsid w:val="0004042B"/>
    <w:rsid w:val="000409C9"/>
    <w:rsid w:val="0004130A"/>
    <w:rsid w:val="000512D0"/>
    <w:rsid w:val="000625F7"/>
    <w:rsid w:val="000633E4"/>
    <w:rsid w:val="00073291"/>
    <w:rsid w:val="000758D2"/>
    <w:rsid w:val="000759E5"/>
    <w:rsid w:val="000865B8"/>
    <w:rsid w:val="000866FB"/>
    <w:rsid w:val="00090F7E"/>
    <w:rsid w:val="000912F2"/>
    <w:rsid w:val="00091618"/>
    <w:rsid w:val="00093DBC"/>
    <w:rsid w:val="00096C11"/>
    <w:rsid w:val="000A02FA"/>
    <w:rsid w:val="000A151C"/>
    <w:rsid w:val="000A578D"/>
    <w:rsid w:val="000A6FD8"/>
    <w:rsid w:val="000A7B31"/>
    <w:rsid w:val="000B1D97"/>
    <w:rsid w:val="000C4506"/>
    <w:rsid w:val="000C7096"/>
    <w:rsid w:val="000D1B16"/>
    <w:rsid w:val="000D1E89"/>
    <w:rsid w:val="000D22A2"/>
    <w:rsid w:val="000D7E70"/>
    <w:rsid w:val="000E06B8"/>
    <w:rsid w:val="000E1BC3"/>
    <w:rsid w:val="000E224C"/>
    <w:rsid w:val="000E4DFC"/>
    <w:rsid w:val="000E583E"/>
    <w:rsid w:val="000F2D61"/>
    <w:rsid w:val="000F6867"/>
    <w:rsid w:val="00103C22"/>
    <w:rsid w:val="00105245"/>
    <w:rsid w:val="00106B92"/>
    <w:rsid w:val="0011079D"/>
    <w:rsid w:val="00112A3E"/>
    <w:rsid w:val="00113A75"/>
    <w:rsid w:val="00121E2F"/>
    <w:rsid w:val="00124B4E"/>
    <w:rsid w:val="00133B72"/>
    <w:rsid w:val="001347F5"/>
    <w:rsid w:val="00141935"/>
    <w:rsid w:val="00142B87"/>
    <w:rsid w:val="00151D6B"/>
    <w:rsid w:val="00155CA3"/>
    <w:rsid w:val="00164381"/>
    <w:rsid w:val="0016675B"/>
    <w:rsid w:val="001671C3"/>
    <w:rsid w:val="00171EB7"/>
    <w:rsid w:val="001747B4"/>
    <w:rsid w:val="00182085"/>
    <w:rsid w:val="001832C2"/>
    <w:rsid w:val="001837C9"/>
    <w:rsid w:val="00193DB6"/>
    <w:rsid w:val="001B3DBE"/>
    <w:rsid w:val="001B4CAE"/>
    <w:rsid w:val="001C65A0"/>
    <w:rsid w:val="001C7328"/>
    <w:rsid w:val="001C7BE7"/>
    <w:rsid w:val="001C7FC1"/>
    <w:rsid w:val="001D3CCE"/>
    <w:rsid w:val="001D617A"/>
    <w:rsid w:val="001D67E0"/>
    <w:rsid w:val="001E3036"/>
    <w:rsid w:val="001F64F9"/>
    <w:rsid w:val="002021B3"/>
    <w:rsid w:val="002041C4"/>
    <w:rsid w:val="00206530"/>
    <w:rsid w:val="0021049F"/>
    <w:rsid w:val="00220F88"/>
    <w:rsid w:val="002222C5"/>
    <w:rsid w:val="002223E0"/>
    <w:rsid w:val="00223160"/>
    <w:rsid w:val="002308C7"/>
    <w:rsid w:val="002325B3"/>
    <w:rsid w:val="0023291C"/>
    <w:rsid w:val="002342B8"/>
    <w:rsid w:val="00236F44"/>
    <w:rsid w:val="0024085B"/>
    <w:rsid w:val="00244572"/>
    <w:rsid w:val="00251D24"/>
    <w:rsid w:val="00253D0B"/>
    <w:rsid w:val="0025714E"/>
    <w:rsid w:val="00257815"/>
    <w:rsid w:val="0026274C"/>
    <w:rsid w:val="00270A12"/>
    <w:rsid w:val="00272995"/>
    <w:rsid w:val="00282E22"/>
    <w:rsid w:val="002916EC"/>
    <w:rsid w:val="0029641C"/>
    <w:rsid w:val="002A676F"/>
    <w:rsid w:val="002B0CF8"/>
    <w:rsid w:val="002B1C81"/>
    <w:rsid w:val="002B3451"/>
    <w:rsid w:val="002B433D"/>
    <w:rsid w:val="002B6809"/>
    <w:rsid w:val="002C04BF"/>
    <w:rsid w:val="002C12D2"/>
    <w:rsid w:val="002C5963"/>
    <w:rsid w:val="002D0D7D"/>
    <w:rsid w:val="002E16DA"/>
    <w:rsid w:val="002F70CE"/>
    <w:rsid w:val="00300CBA"/>
    <w:rsid w:val="00310DDA"/>
    <w:rsid w:val="00312143"/>
    <w:rsid w:val="00312C13"/>
    <w:rsid w:val="00316190"/>
    <w:rsid w:val="00316B64"/>
    <w:rsid w:val="003310F0"/>
    <w:rsid w:val="0033377C"/>
    <w:rsid w:val="00334228"/>
    <w:rsid w:val="00335A60"/>
    <w:rsid w:val="00335F24"/>
    <w:rsid w:val="00344509"/>
    <w:rsid w:val="00353D4E"/>
    <w:rsid w:val="0035577E"/>
    <w:rsid w:val="00356293"/>
    <w:rsid w:val="00356D40"/>
    <w:rsid w:val="0035781F"/>
    <w:rsid w:val="00365A62"/>
    <w:rsid w:val="00367A80"/>
    <w:rsid w:val="00371282"/>
    <w:rsid w:val="00372C03"/>
    <w:rsid w:val="00380600"/>
    <w:rsid w:val="00383AB2"/>
    <w:rsid w:val="003961DA"/>
    <w:rsid w:val="0039770A"/>
    <w:rsid w:val="003A53AB"/>
    <w:rsid w:val="003B2738"/>
    <w:rsid w:val="003B504B"/>
    <w:rsid w:val="003B7E35"/>
    <w:rsid w:val="003C7CC8"/>
    <w:rsid w:val="003E28A6"/>
    <w:rsid w:val="003F190D"/>
    <w:rsid w:val="004025A8"/>
    <w:rsid w:val="004067BE"/>
    <w:rsid w:val="0041082D"/>
    <w:rsid w:val="00410DEE"/>
    <w:rsid w:val="004112AD"/>
    <w:rsid w:val="004213E5"/>
    <w:rsid w:val="00432C09"/>
    <w:rsid w:val="00434BBC"/>
    <w:rsid w:val="00434F41"/>
    <w:rsid w:val="004364D7"/>
    <w:rsid w:val="00437614"/>
    <w:rsid w:val="004450C9"/>
    <w:rsid w:val="004634F4"/>
    <w:rsid w:val="00466032"/>
    <w:rsid w:val="00477E3A"/>
    <w:rsid w:val="00480EBF"/>
    <w:rsid w:val="004A3665"/>
    <w:rsid w:val="004A63F1"/>
    <w:rsid w:val="004B265D"/>
    <w:rsid w:val="004B3E3D"/>
    <w:rsid w:val="004B5188"/>
    <w:rsid w:val="004B6903"/>
    <w:rsid w:val="004C1E1B"/>
    <w:rsid w:val="004C2894"/>
    <w:rsid w:val="004C7048"/>
    <w:rsid w:val="004D242C"/>
    <w:rsid w:val="004D6B37"/>
    <w:rsid w:val="004E05DD"/>
    <w:rsid w:val="004F39C8"/>
    <w:rsid w:val="00500B90"/>
    <w:rsid w:val="00506C8E"/>
    <w:rsid w:val="00507F86"/>
    <w:rsid w:val="00517431"/>
    <w:rsid w:val="00521DE6"/>
    <w:rsid w:val="00534631"/>
    <w:rsid w:val="00536C06"/>
    <w:rsid w:val="005379E5"/>
    <w:rsid w:val="005410EA"/>
    <w:rsid w:val="00557656"/>
    <w:rsid w:val="00560D40"/>
    <w:rsid w:val="005656BD"/>
    <w:rsid w:val="00570AF7"/>
    <w:rsid w:val="0058644C"/>
    <w:rsid w:val="0058741E"/>
    <w:rsid w:val="00597357"/>
    <w:rsid w:val="005A7E79"/>
    <w:rsid w:val="005B21DC"/>
    <w:rsid w:val="005C6B56"/>
    <w:rsid w:val="005C737D"/>
    <w:rsid w:val="005D2B85"/>
    <w:rsid w:val="005D2E41"/>
    <w:rsid w:val="005E3035"/>
    <w:rsid w:val="005F1E59"/>
    <w:rsid w:val="0060041D"/>
    <w:rsid w:val="006024BE"/>
    <w:rsid w:val="00602F9B"/>
    <w:rsid w:val="0060306F"/>
    <w:rsid w:val="00627E42"/>
    <w:rsid w:val="00631957"/>
    <w:rsid w:val="0063649D"/>
    <w:rsid w:val="00651C9C"/>
    <w:rsid w:val="00652986"/>
    <w:rsid w:val="00663CDE"/>
    <w:rsid w:val="00670F28"/>
    <w:rsid w:val="00672038"/>
    <w:rsid w:val="00672F24"/>
    <w:rsid w:val="00684469"/>
    <w:rsid w:val="006851AB"/>
    <w:rsid w:val="00686B04"/>
    <w:rsid w:val="006903B3"/>
    <w:rsid w:val="006959D6"/>
    <w:rsid w:val="006975D7"/>
    <w:rsid w:val="006B0284"/>
    <w:rsid w:val="006B06D2"/>
    <w:rsid w:val="006C10EB"/>
    <w:rsid w:val="006F0E9B"/>
    <w:rsid w:val="006F795B"/>
    <w:rsid w:val="00706EF2"/>
    <w:rsid w:val="007120A9"/>
    <w:rsid w:val="00720F63"/>
    <w:rsid w:val="00722646"/>
    <w:rsid w:val="007233CF"/>
    <w:rsid w:val="00723693"/>
    <w:rsid w:val="0072492D"/>
    <w:rsid w:val="00733D45"/>
    <w:rsid w:val="007373F8"/>
    <w:rsid w:val="00743CCC"/>
    <w:rsid w:val="00750AA5"/>
    <w:rsid w:val="00792977"/>
    <w:rsid w:val="007935BE"/>
    <w:rsid w:val="007A18E7"/>
    <w:rsid w:val="007A2F7C"/>
    <w:rsid w:val="007A4607"/>
    <w:rsid w:val="007B432F"/>
    <w:rsid w:val="007B53B4"/>
    <w:rsid w:val="007C3564"/>
    <w:rsid w:val="007C60B7"/>
    <w:rsid w:val="007D02F2"/>
    <w:rsid w:val="007D556B"/>
    <w:rsid w:val="007F26F6"/>
    <w:rsid w:val="007F42D5"/>
    <w:rsid w:val="007F70C2"/>
    <w:rsid w:val="00804C96"/>
    <w:rsid w:val="0081043C"/>
    <w:rsid w:val="008118F0"/>
    <w:rsid w:val="0082214B"/>
    <w:rsid w:val="0083004A"/>
    <w:rsid w:val="00841ADF"/>
    <w:rsid w:val="0085116F"/>
    <w:rsid w:val="00862491"/>
    <w:rsid w:val="008673D2"/>
    <w:rsid w:val="00872BC1"/>
    <w:rsid w:val="00874F0F"/>
    <w:rsid w:val="00877ACE"/>
    <w:rsid w:val="008832A8"/>
    <w:rsid w:val="00883461"/>
    <w:rsid w:val="00886127"/>
    <w:rsid w:val="00896357"/>
    <w:rsid w:val="008A1CC4"/>
    <w:rsid w:val="008A4CB4"/>
    <w:rsid w:val="008B0BEF"/>
    <w:rsid w:val="008C07A9"/>
    <w:rsid w:val="008D12DB"/>
    <w:rsid w:val="008D2628"/>
    <w:rsid w:val="008D4EE6"/>
    <w:rsid w:val="008D5DED"/>
    <w:rsid w:val="008D7AEE"/>
    <w:rsid w:val="008E68EE"/>
    <w:rsid w:val="008F1EFF"/>
    <w:rsid w:val="00904534"/>
    <w:rsid w:val="00911D80"/>
    <w:rsid w:val="00913526"/>
    <w:rsid w:val="0091363D"/>
    <w:rsid w:val="00914FF7"/>
    <w:rsid w:val="00930AA9"/>
    <w:rsid w:val="00935C3C"/>
    <w:rsid w:val="00937AA3"/>
    <w:rsid w:val="0095378D"/>
    <w:rsid w:val="00957918"/>
    <w:rsid w:val="00966A67"/>
    <w:rsid w:val="00966CB6"/>
    <w:rsid w:val="00967977"/>
    <w:rsid w:val="00974FC0"/>
    <w:rsid w:val="009758CB"/>
    <w:rsid w:val="00987A9B"/>
    <w:rsid w:val="00997990"/>
    <w:rsid w:val="009A414B"/>
    <w:rsid w:val="009C19C5"/>
    <w:rsid w:val="009D19CA"/>
    <w:rsid w:val="009E2E73"/>
    <w:rsid w:val="009E5682"/>
    <w:rsid w:val="009E5B88"/>
    <w:rsid w:val="009F3423"/>
    <w:rsid w:val="00A032F1"/>
    <w:rsid w:val="00A05AF0"/>
    <w:rsid w:val="00A10F64"/>
    <w:rsid w:val="00A11CF0"/>
    <w:rsid w:val="00A14BB1"/>
    <w:rsid w:val="00A240C9"/>
    <w:rsid w:val="00A27EA2"/>
    <w:rsid w:val="00A317E2"/>
    <w:rsid w:val="00A34653"/>
    <w:rsid w:val="00A347D4"/>
    <w:rsid w:val="00A34C18"/>
    <w:rsid w:val="00A35929"/>
    <w:rsid w:val="00A35A66"/>
    <w:rsid w:val="00A547FE"/>
    <w:rsid w:val="00A576B2"/>
    <w:rsid w:val="00A77A12"/>
    <w:rsid w:val="00A80134"/>
    <w:rsid w:val="00A8320B"/>
    <w:rsid w:val="00A847D2"/>
    <w:rsid w:val="00A869DE"/>
    <w:rsid w:val="00A87BA1"/>
    <w:rsid w:val="00A92C8E"/>
    <w:rsid w:val="00A969A1"/>
    <w:rsid w:val="00AA08D6"/>
    <w:rsid w:val="00AA114D"/>
    <w:rsid w:val="00AA15FA"/>
    <w:rsid w:val="00AA5539"/>
    <w:rsid w:val="00AB4D6A"/>
    <w:rsid w:val="00AB5CC4"/>
    <w:rsid w:val="00AD450F"/>
    <w:rsid w:val="00AD4BA0"/>
    <w:rsid w:val="00AE37CA"/>
    <w:rsid w:val="00AE59A3"/>
    <w:rsid w:val="00AE5EA2"/>
    <w:rsid w:val="00AF1443"/>
    <w:rsid w:val="00AF6114"/>
    <w:rsid w:val="00B01CEC"/>
    <w:rsid w:val="00B05336"/>
    <w:rsid w:val="00B06A72"/>
    <w:rsid w:val="00B15985"/>
    <w:rsid w:val="00B22611"/>
    <w:rsid w:val="00B30D18"/>
    <w:rsid w:val="00B45EB4"/>
    <w:rsid w:val="00B51F3F"/>
    <w:rsid w:val="00B5202B"/>
    <w:rsid w:val="00B5589F"/>
    <w:rsid w:val="00B62964"/>
    <w:rsid w:val="00B746D3"/>
    <w:rsid w:val="00B7779D"/>
    <w:rsid w:val="00B8721E"/>
    <w:rsid w:val="00B93412"/>
    <w:rsid w:val="00BA2B5A"/>
    <w:rsid w:val="00BB1D58"/>
    <w:rsid w:val="00BB7B2D"/>
    <w:rsid w:val="00BC5FAC"/>
    <w:rsid w:val="00BC67CD"/>
    <w:rsid w:val="00BD002A"/>
    <w:rsid w:val="00BD0990"/>
    <w:rsid w:val="00BE3E61"/>
    <w:rsid w:val="00BE5868"/>
    <w:rsid w:val="00BF1A92"/>
    <w:rsid w:val="00BF3A8F"/>
    <w:rsid w:val="00BF5FE8"/>
    <w:rsid w:val="00BF781C"/>
    <w:rsid w:val="00BF7A63"/>
    <w:rsid w:val="00C0779C"/>
    <w:rsid w:val="00C11B39"/>
    <w:rsid w:val="00C120E9"/>
    <w:rsid w:val="00C13CC3"/>
    <w:rsid w:val="00C1610B"/>
    <w:rsid w:val="00C320D8"/>
    <w:rsid w:val="00C4067B"/>
    <w:rsid w:val="00C53C97"/>
    <w:rsid w:val="00C61151"/>
    <w:rsid w:val="00C61F2F"/>
    <w:rsid w:val="00C718C3"/>
    <w:rsid w:val="00C77DDA"/>
    <w:rsid w:val="00C807A2"/>
    <w:rsid w:val="00C81789"/>
    <w:rsid w:val="00C83D43"/>
    <w:rsid w:val="00C93FDE"/>
    <w:rsid w:val="00C949D2"/>
    <w:rsid w:val="00C95540"/>
    <w:rsid w:val="00C95E9A"/>
    <w:rsid w:val="00CA14DE"/>
    <w:rsid w:val="00CA2280"/>
    <w:rsid w:val="00CC021C"/>
    <w:rsid w:val="00CD1ED8"/>
    <w:rsid w:val="00CE2CAC"/>
    <w:rsid w:val="00CE4E2D"/>
    <w:rsid w:val="00CE65E1"/>
    <w:rsid w:val="00D002FA"/>
    <w:rsid w:val="00D01F31"/>
    <w:rsid w:val="00D12F5A"/>
    <w:rsid w:val="00D1365B"/>
    <w:rsid w:val="00D1419D"/>
    <w:rsid w:val="00D2095E"/>
    <w:rsid w:val="00D237C8"/>
    <w:rsid w:val="00D2399C"/>
    <w:rsid w:val="00D26A1F"/>
    <w:rsid w:val="00D319A5"/>
    <w:rsid w:val="00D34ADA"/>
    <w:rsid w:val="00D34D23"/>
    <w:rsid w:val="00D36769"/>
    <w:rsid w:val="00D36DF1"/>
    <w:rsid w:val="00D41550"/>
    <w:rsid w:val="00D41D91"/>
    <w:rsid w:val="00D4469C"/>
    <w:rsid w:val="00D51206"/>
    <w:rsid w:val="00D51898"/>
    <w:rsid w:val="00D54FF9"/>
    <w:rsid w:val="00D72103"/>
    <w:rsid w:val="00D744A3"/>
    <w:rsid w:val="00D772C3"/>
    <w:rsid w:val="00D867F5"/>
    <w:rsid w:val="00D92CF6"/>
    <w:rsid w:val="00D95FB7"/>
    <w:rsid w:val="00D96DAF"/>
    <w:rsid w:val="00DA37B1"/>
    <w:rsid w:val="00DB1C24"/>
    <w:rsid w:val="00DB79F9"/>
    <w:rsid w:val="00DC0933"/>
    <w:rsid w:val="00DD1D18"/>
    <w:rsid w:val="00DD3BB5"/>
    <w:rsid w:val="00DD5B7B"/>
    <w:rsid w:val="00DD7571"/>
    <w:rsid w:val="00DE193C"/>
    <w:rsid w:val="00DE2965"/>
    <w:rsid w:val="00DF3DFD"/>
    <w:rsid w:val="00DF547D"/>
    <w:rsid w:val="00E033F1"/>
    <w:rsid w:val="00E04514"/>
    <w:rsid w:val="00E060F1"/>
    <w:rsid w:val="00E10BBF"/>
    <w:rsid w:val="00E17192"/>
    <w:rsid w:val="00E17B8E"/>
    <w:rsid w:val="00E235F6"/>
    <w:rsid w:val="00E24070"/>
    <w:rsid w:val="00E35507"/>
    <w:rsid w:val="00E40296"/>
    <w:rsid w:val="00E4080A"/>
    <w:rsid w:val="00E40C88"/>
    <w:rsid w:val="00E429D6"/>
    <w:rsid w:val="00E5096F"/>
    <w:rsid w:val="00E52B50"/>
    <w:rsid w:val="00E52F34"/>
    <w:rsid w:val="00E60E55"/>
    <w:rsid w:val="00E65FEF"/>
    <w:rsid w:val="00E66A31"/>
    <w:rsid w:val="00E80FF3"/>
    <w:rsid w:val="00E90390"/>
    <w:rsid w:val="00E92156"/>
    <w:rsid w:val="00E93382"/>
    <w:rsid w:val="00E93B20"/>
    <w:rsid w:val="00E94E98"/>
    <w:rsid w:val="00E95CF4"/>
    <w:rsid w:val="00E95DFC"/>
    <w:rsid w:val="00E96E67"/>
    <w:rsid w:val="00EA59B8"/>
    <w:rsid w:val="00EB0522"/>
    <w:rsid w:val="00EB0E7C"/>
    <w:rsid w:val="00EC3734"/>
    <w:rsid w:val="00ED5451"/>
    <w:rsid w:val="00EE0786"/>
    <w:rsid w:val="00EE0A01"/>
    <w:rsid w:val="00EE2D33"/>
    <w:rsid w:val="00EE6F5F"/>
    <w:rsid w:val="00EF23D2"/>
    <w:rsid w:val="00F000F0"/>
    <w:rsid w:val="00F06FA5"/>
    <w:rsid w:val="00F072A6"/>
    <w:rsid w:val="00F16C17"/>
    <w:rsid w:val="00F31726"/>
    <w:rsid w:val="00F31D0B"/>
    <w:rsid w:val="00F34280"/>
    <w:rsid w:val="00F350D1"/>
    <w:rsid w:val="00F355A0"/>
    <w:rsid w:val="00F367B0"/>
    <w:rsid w:val="00F429E1"/>
    <w:rsid w:val="00F45409"/>
    <w:rsid w:val="00F53540"/>
    <w:rsid w:val="00F55F44"/>
    <w:rsid w:val="00F60685"/>
    <w:rsid w:val="00F673AE"/>
    <w:rsid w:val="00F71214"/>
    <w:rsid w:val="00F751A6"/>
    <w:rsid w:val="00F80248"/>
    <w:rsid w:val="00F83273"/>
    <w:rsid w:val="00F866BF"/>
    <w:rsid w:val="00F91B14"/>
    <w:rsid w:val="00F93CAB"/>
    <w:rsid w:val="00F95934"/>
    <w:rsid w:val="00FA0E6A"/>
    <w:rsid w:val="00FA45CD"/>
    <w:rsid w:val="00FB2A8B"/>
    <w:rsid w:val="00FB2F8A"/>
    <w:rsid w:val="00FC6455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CB3EB"/>
  <w15:chartTrackingRefBased/>
  <w15:docId w15:val="{46C90566-A7A1-4945-9525-FD310DCE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547F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character" w:styleId="ac">
    <w:name w:val="Strong"/>
    <w:uiPriority w:val="22"/>
    <w:qFormat/>
    <w:rsid w:val="00A969A1"/>
    <w:rPr>
      <w:b/>
      <w:bCs/>
    </w:rPr>
  </w:style>
  <w:style w:type="paragraph" w:customStyle="1" w:styleId="Default">
    <w:name w:val="Default"/>
    <w:rsid w:val="002F70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F70CE"/>
    <w:pPr>
      <w:ind w:leftChars="200" w:left="480"/>
    </w:pPr>
  </w:style>
  <w:style w:type="character" w:styleId="ae">
    <w:name w:val="Emphasis"/>
    <w:basedOn w:val="a1"/>
    <w:uiPriority w:val="20"/>
    <w:qFormat/>
    <w:rsid w:val="005D2E41"/>
    <w:rPr>
      <w:i/>
      <w:iCs/>
    </w:rPr>
  </w:style>
  <w:style w:type="character" w:customStyle="1" w:styleId="10">
    <w:name w:val="標題 1 字元"/>
    <w:basedOn w:val="a1"/>
    <w:link w:val="1"/>
    <w:rsid w:val="00A547F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Standard">
    <w:name w:val="Standard"/>
    <w:rsid w:val="00507F86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customStyle="1" w:styleId="Textbodyuser">
    <w:name w:val="Text body (user)"/>
    <w:rsid w:val="00507F86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CE99-1F97-499B-BD0A-5A25FFEB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657</Words>
  <Characters>3746</Characters>
  <Application>Microsoft Office Word</Application>
  <DocSecurity>0</DocSecurity>
  <Lines>31</Lines>
  <Paragraphs>8</Paragraphs>
  <ScaleCrop>false</ScaleCrop>
  <Company>臺北市政府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subject/>
  <dc:creator>教育局</dc:creator>
  <cp:keywords/>
  <cp:lastModifiedBy>t10611</cp:lastModifiedBy>
  <cp:revision>2</cp:revision>
  <cp:lastPrinted>2024-05-07T07:10:00Z</cp:lastPrinted>
  <dcterms:created xsi:type="dcterms:W3CDTF">2024-05-09T07:42:00Z</dcterms:created>
  <dcterms:modified xsi:type="dcterms:W3CDTF">2024-05-09T07:42:00Z</dcterms:modified>
</cp:coreProperties>
</file>