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DE" w:rsidRDefault="00442198">
      <w:pPr>
        <w:pStyle w:val="Standard"/>
        <w:snapToGrid w:val="0"/>
        <w:spacing w:after="300" w:line="240" w:lineRule="atLeast"/>
      </w:pPr>
      <w:bookmarkStart w:id="0" w:name="_GoBack"/>
      <w:r>
        <w:rPr>
          <w:rStyle w:val="WW-"/>
          <w:rFonts w:ascii="Book Antiqua" w:eastAsia="標楷體" w:hAnsi="Book Antiqua" w:cs="Book Antiqua"/>
          <w:b/>
          <w:sz w:val="32"/>
        </w:rPr>
        <w:t>臺北市</w:t>
      </w:r>
      <w:r>
        <w:rPr>
          <w:rStyle w:val="WW-"/>
          <w:rFonts w:ascii="Book Antiqua" w:eastAsia="標楷體" w:hAnsi="Book Antiqua" w:cs="Book Antiqua"/>
          <w:b/>
          <w:sz w:val="32"/>
        </w:rPr>
        <w:t>114</w:t>
      </w:r>
      <w:r>
        <w:rPr>
          <w:rStyle w:val="WW-"/>
          <w:rFonts w:ascii="Book Antiqua" w:eastAsia="標楷體" w:hAnsi="Book Antiqua" w:cs="Book Antiqua"/>
          <w:b/>
          <w:sz w:val="32"/>
        </w:rPr>
        <w:t>學年度國民小學「</w:t>
      </w:r>
      <w:r>
        <w:rPr>
          <w:rStyle w:val="WW-"/>
          <w:rFonts w:ascii="標楷體" w:eastAsia="標楷體" w:hAnsi="標楷體" w:cs="標楷體"/>
          <w:b/>
          <w:sz w:val="32"/>
        </w:rPr>
        <w:t>銘傳追光玩科學</w:t>
      </w:r>
      <w:r>
        <w:rPr>
          <w:rStyle w:val="WW-"/>
          <w:rFonts w:ascii="Book Antiqua" w:eastAsia="標楷體" w:hAnsi="Book Antiqua" w:cs="Book Antiqua"/>
          <w:b/>
          <w:sz w:val="32"/>
        </w:rPr>
        <w:t>」科學創意營實施計畫</w:t>
      </w:r>
    </w:p>
    <w:bookmarkEnd w:id="0"/>
    <w:p w:rsidR="00A424DE" w:rsidRDefault="00442198">
      <w:pPr>
        <w:pStyle w:val="Standard"/>
        <w:snapToGrid w:val="0"/>
        <w:spacing w:before="18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一、依</w:t>
      </w:r>
      <w:r>
        <w:rPr>
          <w:rStyle w:val="WW-"/>
          <w:rFonts w:ascii="Book Antiqua" w:eastAsia="Book Antiqua" w:hAnsi="Book Antiqua" w:cs="Book Antiqua"/>
          <w:b/>
          <w:sz w:val="26"/>
          <w:szCs w:val="26"/>
        </w:rPr>
        <w:t xml:space="preserve">    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據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（一）臺北市資優教育白皮書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—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中長程發展計畫（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2021-2026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）</w:t>
      </w:r>
    </w:p>
    <w:p w:rsidR="00A424DE" w:rsidRDefault="00442198">
      <w:pPr>
        <w:pStyle w:val="Standard"/>
        <w:snapToGrid w:val="0"/>
        <w:spacing w:line="360" w:lineRule="atLeast"/>
        <w:ind w:left="1020" w:hanging="782"/>
        <w:rPr>
          <w:rFonts w:ascii="Book Antiqua" w:eastAsia="標楷體" w:hAnsi="Book Antiqua" w:cs="Book Antiqua"/>
          <w:sz w:val="26"/>
          <w:szCs w:val="26"/>
        </w:rPr>
      </w:pPr>
      <w:r>
        <w:rPr>
          <w:rFonts w:ascii="Book Antiqua" w:eastAsia="標楷體" w:hAnsi="Book Antiqua" w:cs="Book Antiqua"/>
          <w:sz w:val="26"/>
          <w:szCs w:val="26"/>
        </w:rPr>
        <w:t>（二）臺北市資優教育資源中心</w:t>
      </w:r>
      <w:r>
        <w:rPr>
          <w:rFonts w:ascii="Book Antiqua" w:eastAsia="標楷體" w:hAnsi="Book Antiqua" w:cs="Book Antiqua"/>
          <w:sz w:val="26"/>
          <w:szCs w:val="26"/>
        </w:rPr>
        <w:t>114</w:t>
      </w:r>
      <w:r>
        <w:rPr>
          <w:rFonts w:ascii="Book Antiqua" w:eastAsia="標楷體" w:hAnsi="Book Antiqua" w:cs="Book Antiqua"/>
          <w:sz w:val="26"/>
          <w:szCs w:val="26"/>
        </w:rPr>
        <w:t>學年度工作計畫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（三）臺北市政府教育局</w:t>
      </w:r>
      <w:r>
        <w:rPr>
          <w:rFonts w:ascii="標楷體" w:eastAsia="標楷體" w:hAnsi="標楷體" w:cs="標楷體"/>
        </w:rPr>
        <w:t>114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日北市教特字第</w:t>
      </w:r>
      <w:r>
        <w:rPr>
          <w:rFonts w:ascii="標楷體" w:eastAsia="標楷體" w:hAnsi="標楷體" w:cs="標楷體"/>
          <w:sz w:val="26"/>
          <w:szCs w:val="26"/>
        </w:rPr>
        <w:t>11430794021</w:t>
      </w:r>
      <w:r>
        <w:rPr>
          <w:rFonts w:ascii="標楷體" w:eastAsia="標楷體" w:hAnsi="標楷體" w:cs="標楷體"/>
        </w:rPr>
        <w:t>號函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Fonts w:ascii="Book Antiqua" w:eastAsia="標楷體" w:hAnsi="Book Antiqua" w:cs="Book Antiqua"/>
          <w:b/>
          <w:sz w:val="26"/>
          <w:szCs w:val="26"/>
        </w:rPr>
        <w:t>二、目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  </w:t>
      </w:r>
      <w:r>
        <w:rPr>
          <w:rFonts w:ascii="Book Antiqua" w:eastAsia="標楷體" w:hAnsi="Book Antiqua" w:cs="Book Antiqua"/>
          <w:b/>
          <w:sz w:val="26"/>
          <w:szCs w:val="26"/>
        </w:rPr>
        <w:t>的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（一）透過創意科學課程，激發學生的科學探索及問題解決能力。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（二）經由實作體驗活動，提升學生的設計思考及創意實踐能力。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（三）藉由團隊共學模式，提供學生彼此觀摩學習與交流的機會。</w:t>
      </w:r>
    </w:p>
    <w:p w:rsidR="00A424DE" w:rsidRDefault="00442198">
      <w:pPr>
        <w:pStyle w:val="Standard"/>
        <w:snapToGrid w:val="0"/>
        <w:spacing w:before="90" w:line="360" w:lineRule="atLeast"/>
        <w:rPr>
          <w:rFonts w:ascii="Book Antiqua" w:eastAsia="標楷體" w:hAnsi="Book Antiqua" w:cs="Book Antiqua"/>
          <w:b/>
          <w:sz w:val="26"/>
          <w:szCs w:val="26"/>
        </w:rPr>
      </w:pPr>
      <w:r>
        <w:rPr>
          <w:rFonts w:ascii="Book Antiqua" w:eastAsia="標楷體" w:hAnsi="Book Antiqua" w:cs="Book Antiqua"/>
          <w:b/>
          <w:sz w:val="26"/>
          <w:szCs w:val="26"/>
        </w:rPr>
        <w:t>三、辦理單位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（一）主辦單位：臺北市政府教育局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（二）承辦單位：臺北市大安區銘傳國民小學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（三）協辦單位：臺北市立建國高級中學（資優教育資源中心）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四、活動主題、地點、時間及流程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eastAsia="標楷體"/>
          <w:sz w:val="26"/>
          <w:szCs w:val="26"/>
        </w:rPr>
        <w:t>（一）活動主題：銘傳追光玩科學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eastAsia="標楷體"/>
          <w:sz w:val="26"/>
          <w:szCs w:val="26"/>
        </w:rPr>
        <w:t>（二）活動地點：臺北市大安區銘傳國民小學（臺北市大安區羅斯福路四段</w:t>
      </w:r>
      <w:r>
        <w:rPr>
          <w:rStyle w:val="WW-"/>
          <w:rFonts w:eastAsia="標楷體"/>
          <w:sz w:val="26"/>
          <w:szCs w:val="26"/>
        </w:rPr>
        <w:t>21</w:t>
      </w:r>
      <w:r>
        <w:rPr>
          <w:rStyle w:val="WW-"/>
          <w:rFonts w:eastAsia="標楷體"/>
          <w:sz w:val="26"/>
          <w:szCs w:val="26"/>
        </w:rPr>
        <w:t>號，交通資訊詳附件</w:t>
      </w:r>
      <w:r>
        <w:rPr>
          <w:rStyle w:val="WW-"/>
          <w:rFonts w:eastAsia="標楷體"/>
          <w:sz w:val="26"/>
          <w:szCs w:val="26"/>
        </w:rPr>
        <w:t>2-4</w:t>
      </w:r>
      <w:r>
        <w:rPr>
          <w:rStyle w:val="WW-"/>
          <w:rFonts w:eastAsia="標楷體"/>
          <w:sz w:val="26"/>
          <w:szCs w:val="26"/>
        </w:rPr>
        <w:t>）。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eastAsia="標楷體"/>
          <w:sz w:val="26"/>
          <w:szCs w:val="26"/>
        </w:rPr>
        <w:t>（三）活動時間及流程：</w:t>
      </w:r>
      <w:r>
        <w:rPr>
          <w:rStyle w:val="WW-"/>
          <w:rFonts w:eastAsia="標楷體"/>
          <w:sz w:val="26"/>
          <w:szCs w:val="26"/>
        </w:rPr>
        <w:t>114</w:t>
      </w:r>
      <w:r>
        <w:rPr>
          <w:rStyle w:val="WW-"/>
          <w:rFonts w:eastAsia="標楷體"/>
          <w:sz w:val="26"/>
          <w:szCs w:val="26"/>
        </w:rPr>
        <w:t>年</w:t>
      </w:r>
      <w:r>
        <w:rPr>
          <w:rStyle w:val="WW-"/>
          <w:rFonts w:eastAsia="標楷體"/>
          <w:sz w:val="26"/>
          <w:szCs w:val="26"/>
        </w:rPr>
        <w:t>10</w:t>
      </w:r>
      <w:r>
        <w:rPr>
          <w:rStyle w:val="WW-"/>
          <w:rFonts w:eastAsia="標楷體"/>
          <w:sz w:val="26"/>
          <w:szCs w:val="26"/>
        </w:rPr>
        <w:t>月</w:t>
      </w:r>
      <w:r>
        <w:rPr>
          <w:rStyle w:val="WW-"/>
          <w:rFonts w:eastAsia="標楷體"/>
          <w:sz w:val="26"/>
          <w:szCs w:val="26"/>
        </w:rPr>
        <w:t>18</w:t>
      </w:r>
      <w:r>
        <w:rPr>
          <w:rStyle w:val="WW-"/>
          <w:rFonts w:eastAsia="標楷體"/>
          <w:sz w:val="26"/>
          <w:szCs w:val="26"/>
        </w:rPr>
        <w:t>日（星期六）至</w:t>
      </w:r>
      <w:r>
        <w:rPr>
          <w:rStyle w:val="WW-"/>
          <w:rFonts w:eastAsia="標楷體"/>
          <w:sz w:val="26"/>
          <w:szCs w:val="26"/>
        </w:rPr>
        <w:t>10</w:t>
      </w:r>
      <w:r>
        <w:rPr>
          <w:rStyle w:val="WW-"/>
          <w:rFonts w:eastAsia="標楷體"/>
          <w:sz w:val="26"/>
          <w:szCs w:val="26"/>
        </w:rPr>
        <w:t>月</w:t>
      </w:r>
      <w:r>
        <w:rPr>
          <w:rStyle w:val="WW-"/>
          <w:rFonts w:eastAsia="標楷體"/>
          <w:sz w:val="26"/>
          <w:szCs w:val="26"/>
        </w:rPr>
        <w:t>19</w:t>
      </w:r>
      <w:r>
        <w:rPr>
          <w:rStyle w:val="WW-"/>
          <w:rFonts w:eastAsia="標楷體"/>
          <w:sz w:val="26"/>
          <w:szCs w:val="26"/>
        </w:rPr>
        <w:t>日（星期日），共計</w:t>
      </w:r>
      <w:r>
        <w:rPr>
          <w:rStyle w:val="WW-"/>
          <w:rFonts w:eastAsia="標楷體"/>
          <w:sz w:val="26"/>
          <w:szCs w:val="26"/>
        </w:rPr>
        <w:t>2</w:t>
      </w:r>
      <w:r>
        <w:rPr>
          <w:rStyle w:val="WW-"/>
          <w:rFonts w:eastAsia="標楷體"/>
          <w:sz w:val="26"/>
          <w:szCs w:val="26"/>
        </w:rPr>
        <w:t>日（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時程表詳附件</w:t>
      </w:r>
      <w:r>
        <w:rPr>
          <w:rStyle w:val="WW-"/>
          <w:rFonts w:eastAsia="標楷體"/>
          <w:sz w:val="26"/>
          <w:szCs w:val="26"/>
        </w:rPr>
        <w:t>2-1</w:t>
      </w:r>
      <w:r>
        <w:rPr>
          <w:rStyle w:val="WW-"/>
          <w:rFonts w:eastAsia="標楷體"/>
          <w:sz w:val="26"/>
          <w:szCs w:val="26"/>
        </w:rPr>
        <w:t>）。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五、活動內容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Fonts w:ascii="標楷體" w:eastAsia="標楷體" w:hAnsi="標楷體" w:cs="標楷體"/>
          <w:sz w:val="26"/>
          <w:szCs w:val="26"/>
        </w:rPr>
        <w:t>（一）透過</w:t>
      </w:r>
      <w:r>
        <w:rPr>
          <w:rFonts w:ascii="Book Antiqua" w:eastAsia="標楷體" w:hAnsi="Book Antiqua" w:cs="Book Antiqua"/>
          <w:sz w:val="26"/>
          <w:szCs w:val="26"/>
        </w:rPr>
        <w:t>講解與實作對光有基本認識，包括直線傳播、反射、折射、繞射等概念，了解光的基本性質，並進行小組討論與影片觀看以激發學習興趣。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  <w:rPr>
          <w:rFonts w:ascii="Book Antiqua" w:eastAsia="標楷體" w:hAnsi="Book Antiqua" w:cs="Book Antiqua"/>
          <w:sz w:val="26"/>
          <w:szCs w:val="26"/>
        </w:rPr>
      </w:pPr>
      <w:r>
        <w:rPr>
          <w:rFonts w:ascii="Book Antiqua" w:eastAsia="標楷體" w:hAnsi="Book Antiqua" w:cs="Book Antiqua"/>
          <w:sz w:val="26"/>
          <w:szCs w:val="26"/>
        </w:rPr>
        <w:t>（二）在針孔成像實驗中，了解光線經過小孔形成倒立影像的原理。學生製作簡易針孔相機，觀察並討論光線如何通過小孔進行成像。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Fonts w:ascii="Book Antiqua" w:eastAsia="標楷體" w:hAnsi="Book Antiqua" w:cs="Book Antiqua"/>
          <w:sz w:val="26"/>
          <w:szCs w:val="26"/>
        </w:rPr>
        <w:t>（三）探討偏振光的基本特性，透過偏光片和膠帶創造彩色干涉圖樣，學習偏振光的概念及其在生活中的應用，如太陽眼鏡。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Fonts w:ascii="Book Antiqua" w:eastAsia="標楷體" w:hAnsi="Book Antiqua" w:cs="Book Antiqua"/>
          <w:sz w:val="26"/>
          <w:szCs w:val="26"/>
        </w:rPr>
        <w:t>（四）利用光的三原色（紅、綠、藍）進行混色實驗，探索光與顏色的關係。學生使用光盤或</w:t>
      </w:r>
      <w:r>
        <w:rPr>
          <w:rFonts w:ascii="Book Antiqua" w:eastAsia="標楷體" w:hAnsi="Book Antiqua" w:cs="Book Antiqua"/>
          <w:sz w:val="26"/>
          <w:szCs w:val="26"/>
        </w:rPr>
        <w:t>LED</w:t>
      </w:r>
      <w:r>
        <w:rPr>
          <w:rFonts w:ascii="Book Antiqua" w:eastAsia="標楷體" w:hAnsi="Book Antiqua" w:cs="Book Antiqua"/>
          <w:sz w:val="26"/>
          <w:szCs w:val="26"/>
        </w:rPr>
        <w:t>燈進行混色實驗，討論顏色混合的原理及應用。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Fonts w:ascii="Book Antiqua" w:eastAsia="標楷體" w:hAnsi="Book Antiqua" w:cs="Book Antiqua"/>
          <w:sz w:val="26"/>
          <w:szCs w:val="26"/>
        </w:rPr>
        <w:t>（五）學習摩斯密碼的基本概念，並利用光訊號傳遞進行加密解碼任務。學生使用手電筒或雷</w:t>
      </w:r>
      <w:r>
        <w:rPr>
          <w:rFonts w:ascii="標楷體" w:eastAsia="標楷體" w:hAnsi="標楷體" w:cs="標楷體"/>
          <w:sz w:val="26"/>
          <w:szCs w:val="26"/>
        </w:rPr>
        <w:t>射筆傳遞摩斯密碼，進行加密解碼活動，提升邏輯與合作能力。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六、參加對象：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臺北市公私立國民小學富科學探究興趣與創意潛能之五年級學生。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七、報名方式及錄取原則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（一）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報名方式</w:t>
      </w:r>
    </w:p>
    <w:p w:rsidR="00A424DE" w:rsidRDefault="00442198">
      <w:pPr>
        <w:pStyle w:val="Standard"/>
        <w:snapToGrid w:val="0"/>
        <w:spacing w:line="360" w:lineRule="atLeast"/>
        <w:ind w:left="1021" w:hanging="170"/>
      </w:pPr>
      <w:r>
        <w:rPr>
          <w:rStyle w:val="WW-"/>
          <w:rFonts w:ascii="Book Antiqua" w:eastAsia="標楷體" w:hAnsi="Book Antiqua" w:cs="Book Antiqua"/>
          <w:sz w:val="26"/>
          <w:szCs w:val="26"/>
        </w:rPr>
        <w:t>1.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學生報名自即日起至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114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年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9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月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15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日（星期一）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止，請各校特教業務承辦人於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114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年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9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月</w:t>
      </w:r>
      <w:r>
        <w:rPr>
          <w:rFonts w:ascii="標楷體" w:eastAsia="標楷體" w:hAnsi="標楷體" w:cs="標楷體"/>
          <w:b/>
        </w:rPr>
        <w:t>22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日（星期一）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前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填妥學校集體報名清冊（附件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2-3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）電子檔（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WORD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檔）及核章後掃描檔（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PDF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檔），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e-mail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至承辦單位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t>（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t>e-mail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t>：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t>special</w:t>
      </w:r>
      <w:hyperlink r:id="rId6" w:history="1">
        <w:r>
          <w:rPr>
            <w:rStyle w:val="Internetlink"/>
            <w:rFonts w:ascii="Book Antiqua" w:eastAsia="標楷體" w:hAnsi="Book Antiqua" w:cs="Book Antiqua"/>
            <w:color w:val="000000"/>
            <w:sz w:val="26"/>
            <w:szCs w:val="26"/>
            <w:u w:val="none"/>
          </w:rPr>
          <w:t>@mhps.tp.edu.tw</w:t>
        </w:r>
        <w:r>
          <w:rPr>
            <w:rStyle w:val="Internetlink"/>
          </w:rPr>
          <w:t>），</w:t>
        </w:r>
        <w:r>
          <w:rPr>
            <w:rStyle w:val="Internetlink"/>
            <w:rFonts w:ascii="Book Antiqua" w:eastAsia="標楷體" w:hAnsi="Book Antiqua" w:cs="Book Antiqua"/>
            <w:b/>
            <w:bCs/>
            <w:color w:val="000000"/>
            <w:sz w:val="26"/>
            <w:szCs w:val="26"/>
            <w:u w:val="none"/>
          </w:rPr>
          <w:t>並於</w:t>
        </w:r>
        <w:r>
          <w:rPr>
            <w:rStyle w:val="Internetlink"/>
            <w:rFonts w:ascii="Book Antiqua" w:eastAsia="標楷體" w:hAnsi="Book Antiqua" w:cs="Book Antiqua"/>
            <w:b/>
            <w:bCs/>
            <w:color w:val="000000"/>
            <w:sz w:val="26"/>
            <w:szCs w:val="26"/>
            <w:u w:val="none"/>
          </w:rPr>
          <w:t>114</w:t>
        </w:r>
        <w:r>
          <w:rPr>
            <w:rStyle w:val="Internetlink"/>
            <w:rFonts w:ascii="Book Antiqua" w:eastAsia="標楷體" w:hAnsi="Book Antiqua" w:cs="Book Antiqua"/>
            <w:b/>
            <w:bCs/>
            <w:color w:val="000000"/>
            <w:sz w:val="26"/>
            <w:szCs w:val="26"/>
            <w:u w:val="none"/>
          </w:rPr>
          <w:t>年</w:t>
        </w:r>
        <w:r>
          <w:rPr>
            <w:rStyle w:val="Internetlink"/>
            <w:rFonts w:ascii="Book Antiqua" w:eastAsia="標楷體" w:hAnsi="Book Antiqua" w:cs="Book Antiqua"/>
            <w:b/>
            <w:bCs/>
            <w:color w:val="000000"/>
            <w:sz w:val="26"/>
            <w:szCs w:val="26"/>
            <w:u w:val="none"/>
          </w:rPr>
          <w:t>9</w:t>
        </w:r>
        <w:r>
          <w:rPr>
            <w:rStyle w:val="Internetlink"/>
            <w:rFonts w:ascii="Book Antiqua" w:eastAsia="標楷體" w:hAnsi="Book Antiqua" w:cs="Book Antiqua"/>
            <w:b/>
            <w:bCs/>
            <w:color w:val="000000"/>
            <w:sz w:val="26"/>
            <w:szCs w:val="26"/>
            <w:u w:val="none"/>
          </w:rPr>
          <w:t>月</w:t>
        </w:r>
      </w:hyperlink>
      <w:r>
        <w:rPr>
          <w:rStyle w:val="Internetlink"/>
          <w:rFonts w:ascii="Book Antiqua" w:eastAsia="標楷體" w:hAnsi="Book Antiqua" w:cs="Book Antiqua"/>
          <w:b/>
          <w:bCs/>
          <w:color w:val="000000"/>
          <w:sz w:val="26"/>
          <w:szCs w:val="26"/>
          <w:u w:val="none"/>
        </w:rPr>
        <w:t>23</w:t>
      </w:r>
      <w:r>
        <w:rPr>
          <w:rStyle w:val="WW-"/>
          <w:rFonts w:ascii="Book Antiqua" w:eastAsia="標楷體" w:hAnsi="Book Antiqua" w:cs="Book Antiqua"/>
          <w:b/>
          <w:bCs/>
          <w:sz w:val="26"/>
          <w:szCs w:val="26"/>
        </w:rPr>
        <w:t>日（星期二）下班前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t>將紙本逕</w:t>
      </w:r>
      <w:r>
        <w:rPr>
          <w:rStyle w:val="WW-"/>
          <w:rFonts w:ascii="Book Antiqua" w:eastAsia="標楷體" w:hAnsi="Book Antiqua" w:cs="Book Antiqua"/>
          <w:bCs/>
          <w:sz w:val="26"/>
          <w:szCs w:val="26"/>
        </w:rPr>
        <w:lastRenderedPageBreak/>
        <w:t>送銘傳國小聯絡箱或寄至本校輔導室</w:t>
      </w:r>
      <w:r>
        <w:rPr>
          <w:rStyle w:val="WW-"/>
          <w:rFonts w:ascii="Book Antiqua" w:eastAsia="標楷體" w:hAnsi="Book Antiqua" w:cs="Book Antiqua"/>
          <w:bCs/>
        </w:rPr>
        <w:t>（聯絡箱號碼：</w:t>
      </w:r>
      <w:r>
        <w:rPr>
          <w:rStyle w:val="WW-"/>
          <w:rFonts w:ascii="Book Antiqua" w:eastAsia="標楷體" w:hAnsi="Book Antiqua" w:cs="Book Antiqua"/>
          <w:bCs/>
        </w:rPr>
        <w:t>027</w:t>
      </w:r>
      <w:r>
        <w:rPr>
          <w:rStyle w:val="WW-"/>
          <w:rFonts w:ascii="Book Antiqua" w:eastAsia="標楷體" w:hAnsi="Book Antiqua" w:cs="Book Antiqua"/>
          <w:bCs/>
        </w:rPr>
        <w:t>，地址：</w:t>
      </w:r>
      <w:r>
        <w:rPr>
          <w:rStyle w:val="WW-"/>
          <w:rFonts w:ascii="Book Antiqua" w:eastAsia="標楷體" w:hAnsi="Book Antiqua" w:cs="Book Antiqua"/>
          <w:bCs/>
        </w:rPr>
        <w:t>106</w:t>
      </w:r>
      <w:r>
        <w:rPr>
          <w:rStyle w:val="WW-"/>
          <w:rFonts w:ascii="Book Antiqua" w:eastAsia="標楷體" w:hAnsi="Book Antiqua" w:cs="Book Antiqua"/>
          <w:bCs/>
        </w:rPr>
        <w:t>臺北市大安區羅斯福路四段</w:t>
      </w:r>
      <w:r>
        <w:rPr>
          <w:rStyle w:val="WW-"/>
          <w:rFonts w:ascii="Book Antiqua" w:eastAsia="標楷體" w:hAnsi="Book Antiqua" w:cs="Book Antiqua"/>
          <w:bCs/>
        </w:rPr>
        <w:t>21</w:t>
      </w:r>
      <w:r>
        <w:rPr>
          <w:rStyle w:val="WW-"/>
          <w:rFonts w:ascii="Book Antiqua" w:eastAsia="標楷體" w:hAnsi="Book Antiqua" w:cs="Book Antiqua"/>
          <w:bCs/>
        </w:rPr>
        <w:t>號）。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個人報名表（附件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2-2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）由各校確認留存，無須送交銘傳國小。</w:t>
      </w:r>
    </w:p>
    <w:p w:rsidR="00A424DE" w:rsidRDefault="00442198">
      <w:pPr>
        <w:pStyle w:val="Standard"/>
        <w:snapToGrid w:val="0"/>
        <w:spacing w:line="360" w:lineRule="atLeast"/>
        <w:ind w:left="1021" w:hanging="170"/>
      </w:pPr>
      <w:r>
        <w:rPr>
          <w:rStyle w:val="WW-"/>
          <w:rFonts w:ascii="Book Antiqua" w:eastAsia="標楷體" w:hAnsi="Book Antiqua" w:cs="Book Antiqua"/>
          <w:kern w:val="0"/>
          <w:sz w:val="26"/>
          <w:szCs w:val="26"/>
        </w:rPr>
        <w:t>2.</w:t>
      </w:r>
      <w:r>
        <w:rPr>
          <w:rStyle w:val="WW-"/>
          <w:rFonts w:ascii="Book Antiqua" w:eastAsia="標楷體" w:hAnsi="Book Antiqua" w:cs="Book Antiqua"/>
          <w:kern w:val="0"/>
          <w:sz w:val="26"/>
          <w:szCs w:val="26"/>
        </w:rPr>
        <w:t>承辦單位於收到報名文件後，將寄發回覆信函，供報名學校確認，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若未收到回覆信函，請務必自行再致電承辦單位</w:t>
      </w:r>
      <w:r>
        <w:rPr>
          <w:rStyle w:val="WW-"/>
          <w:rFonts w:ascii="標楷體" w:eastAsia="標楷體" w:hAnsi="標楷體" w:cs="標楷體"/>
          <w:sz w:val="26"/>
          <w:szCs w:val="26"/>
        </w:rPr>
        <w:t>銘傳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國小特教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組組</w:t>
      </w:r>
      <w:r>
        <w:rPr>
          <w:rStyle w:val="WW-"/>
          <w:rFonts w:ascii="標楷體" w:eastAsia="標楷體" w:hAnsi="標楷體" w:cs="標楷體"/>
        </w:rPr>
        <w:t>長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確認（電話：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23639815#27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），逾期不予受理。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bCs/>
          <w:sz w:val="26"/>
        </w:rPr>
        <w:t>（二）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錄取方式</w:t>
      </w:r>
    </w:p>
    <w:p w:rsidR="00A424DE" w:rsidRDefault="00442198">
      <w:pPr>
        <w:pStyle w:val="Standard"/>
        <w:snapToGrid w:val="0"/>
        <w:spacing w:line="360" w:lineRule="atLeast"/>
        <w:ind w:left="1021" w:hanging="170"/>
      </w:pPr>
      <w:r>
        <w:rPr>
          <w:rStyle w:val="WW-"/>
          <w:rFonts w:ascii="Book Antiqua" w:eastAsia="標楷體" w:hAnsi="Book Antiqua" w:cs="Book Antiqua"/>
          <w:bCs/>
          <w:sz w:val="26"/>
        </w:rPr>
        <w:t>1.</w:t>
      </w:r>
      <w:r>
        <w:rPr>
          <w:rStyle w:val="WW-"/>
          <w:rFonts w:ascii="Book Antiqua" w:eastAsia="標楷體" w:hAnsi="Book Antiqua" w:cs="Book Antiqua"/>
          <w:bCs/>
          <w:sz w:val="26"/>
        </w:rPr>
        <w:t>臺北市公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私立</w:t>
      </w:r>
      <w:r>
        <w:rPr>
          <w:rStyle w:val="WW-"/>
          <w:rFonts w:ascii="Book Antiqua" w:eastAsia="標楷體" w:hAnsi="Book Antiqua" w:cs="Book Antiqua"/>
          <w:bCs/>
          <w:sz w:val="26"/>
        </w:rPr>
        <w:t>國民小學五年級學生，每校推薦正取</w:t>
      </w:r>
      <w:r>
        <w:rPr>
          <w:rStyle w:val="WW-"/>
          <w:rFonts w:ascii="Book Antiqua" w:eastAsia="標楷體" w:hAnsi="Book Antiqua" w:cs="Book Antiqua"/>
          <w:bCs/>
          <w:sz w:val="26"/>
        </w:rPr>
        <w:t>2</w:t>
      </w:r>
      <w:r>
        <w:rPr>
          <w:rStyle w:val="WW-"/>
          <w:rFonts w:ascii="Book Antiqua" w:eastAsia="標楷體" w:hAnsi="Book Antiqua" w:cs="Book Antiqua"/>
          <w:bCs/>
          <w:sz w:val="26"/>
        </w:rPr>
        <w:t>名、備取</w:t>
      </w:r>
      <w:r>
        <w:rPr>
          <w:rStyle w:val="WW-"/>
          <w:rFonts w:ascii="Book Antiqua" w:eastAsia="標楷體" w:hAnsi="Book Antiqua" w:cs="Book Antiqua"/>
          <w:bCs/>
          <w:sz w:val="26"/>
        </w:rPr>
        <w:t>2</w:t>
      </w:r>
      <w:r>
        <w:rPr>
          <w:rStyle w:val="WW-"/>
          <w:rFonts w:ascii="Book Antiqua" w:eastAsia="標楷體" w:hAnsi="Book Antiqua" w:cs="Book Antiqua"/>
          <w:bCs/>
          <w:sz w:val="26"/>
        </w:rPr>
        <w:t>名。</w:t>
      </w:r>
    </w:p>
    <w:p w:rsidR="00A424DE" w:rsidRDefault="00442198">
      <w:pPr>
        <w:pStyle w:val="Standard"/>
        <w:snapToGrid w:val="0"/>
        <w:spacing w:line="360" w:lineRule="atLeast"/>
        <w:ind w:left="1021" w:hanging="170"/>
        <w:rPr>
          <w:rFonts w:ascii="Book Antiqua" w:eastAsia="標楷體" w:hAnsi="Book Antiqua" w:cs="Book Antiqua"/>
          <w:sz w:val="26"/>
          <w:szCs w:val="26"/>
        </w:rPr>
      </w:pPr>
      <w:r>
        <w:rPr>
          <w:rFonts w:ascii="Book Antiqua" w:eastAsia="標楷體" w:hAnsi="Book Antiqua" w:cs="Book Antiqua"/>
          <w:sz w:val="26"/>
          <w:szCs w:val="26"/>
        </w:rPr>
        <w:t>2.</w:t>
      </w:r>
      <w:r>
        <w:rPr>
          <w:rFonts w:ascii="Book Antiqua" w:eastAsia="標楷體" w:hAnsi="Book Antiqua" w:cs="Book Antiqua"/>
          <w:sz w:val="26"/>
          <w:szCs w:val="26"/>
        </w:rPr>
        <w:t>預計錄取共</w:t>
      </w:r>
      <w:r>
        <w:rPr>
          <w:rFonts w:ascii="Book Antiqua" w:eastAsia="標楷體" w:hAnsi="Book Antiqua" w:cs="Book Antiqua"/>
          <w:sz w:val="26"/>
          <w:szCs w:val="26"/>
        </w:rPr>
        <w:t>120</w:t>
      </w:r>
      <w:r>
        <w:rPr>
          <w:rFonts w:ascii="Book Antiqua" w:eastAsia="標楷體" w:hAnsi="Book Antiqua" w:cs="Book Antiqua"/>
          <w:sz w:val="26"/>
          <w:szCs w:val="26"/>
        </w:rPr>
        <w:t>名，優先錄取各校正取學生，若正取學生超過</w:t>
      </w:r>
      <w:r>
        <w:rPr>
          <w:rFonts w:ascii="Book Antiqua" w:eastAsia="標楷體" w:hAnsi="Book Antiqua" w:cs="Book Antiqua"/>
          <w:sz w:val="26"/>
          <w:szCs w:val="26"/>
        </w:rPr>
        <w:t>120</w:t>
      </w:r>
      <w:r>
        <w:rPr>
          <w:rFonts w:ascii="Book Antiqua" w:eastAsia="標楷體" w:hAnsi="Book Antiqua" w:cs="Book Antiqua"/>
          <w:sz w:val="26"/>
          <w:szCs w:val="26"/>
        </w:rPr>
        <w:t>名時，由辦單位進行公開抽籤決定。若正取生未滿</w:t>
      </w:r>
      <w:r>
        <w:rPr>
          <w:rFonts w:ascii="Book Antiqua" w:eastAsia="標楷體" w:hAnsi="Book Antiqua" w:cs="Book Antiqua"/>
          <w:sz w:val="26"/>
          <w:szCs w:val="26"/>
        </w:rPr>
        <w:t>120</w:t>
      </w:r>
      <w:r>
        <w:rPr>
          <w:rFonts w:ascii="Book Antiqua" w:eastAsia="標楷體" w:hAnsi="Book Antiqua" w:cs="Book Antiqua"/>
          <w:sz w:val="26"/>
          <w:szCs w:val="26"/>
        </w:rPr>
        <w:t>名時，由各校推薦備取者遞補，當備取者超過遞補名額時，由承辦單位進行公開抽籤決定。</w:t>
      </w:r>
    </w:p>
    <w:p w:rsidR="00A424DE" w:rsidRDefault="00442198">
      <w:pPr>
        <w:pStyle w:val="Standard"/>
        <w:snapToGrid w:val="0"/>
        <w:spacing w:line="360" w:lineRule="atLeast"/>
        <w:ind w:left="1021" w:hanging="170"/>
      </w:pPr>
      <w:r>
        <w:rPr>
          <w:rStyle w:val="WW-"/>
          <w:rFonts w:ascii="Book Antiqua" w:eastAsia="標楷體" w:hAnsi="Book Antiqua" w:cs="Book Antiqua"/>
          <w:bCs/>
          <w:sz w:val="26"/>
        </w:rPr>
        <w:t>3.</w:t>
      </w:r>
      <w:r>
        <w:rPr>
          <w:rStyle w:val="WW-"/>
          <w:rFonts w:ascii="Book Antiqua" w:eastAsia="標楷體" w:hAnsi="Book Antiqua" w:cs="Book Antiqua"/>
          <w:bCs/>
          <w:sz w:val="26"/>
        </w:rPr>
        <w:t>上述公開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抽籤</w:t>
      </w:r>
      <w:r>
        <w:rPr>
          <w:rStyle w:val="WW-"/>
          <w:rFonts w:ascii="Book Antiqua" w:eastAsia="標楷體" w:hAnsi="Book Antiqua" w:cs="Book Antiqua"/>
          <w:bCs/>
          <w:sz w:val="26"/>
        </w:rPr>
        <w:t>詳細時間，將公告於銘傳國小網站</w:t>
      </w:r>
      <w:r>
        <w:rPr>
          <w:rStyle w:val="WW-"/>
          <w:rFonts w:ascii="Book Antiqua" w:eastAsia="標楷體" w:hAnsi="Book Antiqua" w:cs="Book Antiqua"/>
          <w:bCs/>
          <w:sz w:val="26"/>
        </w:rPr>
        <w:t>(</w:t>
      </w:r>
      <w:r>
        <w:rPr>
          <w:rStyle w:val="WW-"/>
          <w:rFonts w:eastAsia="標楷體"/>
          <w:bCs/>
          <w:szCs w:val="20"/>
        </w:rPr>
        <w:t>https://www.mhps.tp.edu.tw</w:t>
      </w:r>
      <w:r>
        <w:rPr>
          <w:rStyle w:val="WW-"/>
          <w:rFonts w:ascii="Book Antiqua" w:eastAsia="標楷體" w:hAnsi="Book Antiqua" w:cs="Book Antiqua"/>
          <w:bCs/>
          <w:szCs w:val="20"/>
        </w:rPr>
        <w:t>)</w:t>
      </w:r>
      <w:r>
        <w:rPr>
          <w:rStyle w:val="WW-"/>
          <w:rFonts w:ascii="Book Antiqua" w:eastAsia="標楷體" w:hAnsi="Book Antiqua" w:cs="Book Antiqua"/>
          <w:bCs/>
          <w:sz w:val="26"/>
        </w:rPr>
        <w:t>，請自行上網瀏覽查詢。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Book Antiqua" w:eastAsia="標楷體" w:hAnsi="Book Antiqua" w:cs="Book Antiqua"/>
          <w:bCs/>
          <w:sz w:val="26"/>
        </w:rPr>
        <w:t>（三）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錄取結果公告：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錄取名單於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114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年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9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月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25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日（星期四）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下午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5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時前公告在銘傳國小網站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(</w:t>
      </w:r>
      <w:r>
        <w:rPr>
          <w:rStyle w:val="WW-"/>
          <w:rFonts w:eastAsia="標楷體"/>
          <w:bCs/>
          <w:sz w:val="26"/>
          <w:szCs w:val="26"/>
        </w:rPr>
        <w:t>https://www.mhps.tp.edu.tw)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，請報名學校及學生自行上網瀏覽查詢。承辦單位將於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114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年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10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月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1</w:t>
      </w: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日（星期三）</w:t>
      </w:r>
      <w:r>
        <w:rPr>
          <w:rStyle w:val="WW-"/>
          <w:rFonts w:ascii="Book Antiqua" w:eastAsia="標楷體" w:hAnsi="Book Antiqua" w:cs="Book Antiqua"/>
          <w:sz w:val="26"/>
          <w:szCs w:val="26"/>
        </w:rPr>
        <w:t>函送錄取通知單至各校業務承辦人，請再通知錄取學生。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八</w:t>
      </w:r>
      <w:r>
        <w:rPr>
          <w:rStyle w:val="WW-"/>
          <w:rFonts w:ascii="標楷體" w:eastAsia="標楷體" w:hAnsi="標楷體" w:cs="標楷體"/>
          <w:b/>
          <w:sz w:val="26"/>
          <w:szCs w:val="26"/>
        </w:rPr>
        <w:t>、獎勵方式與評分指標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（一）萬象流光獎：</w:t>
      </w:r>
      <w:bookmarkStart w:id="1" w:name="_Hlk200107219"/>
      <w:r>
        <w:rPr>
          <w:rStyle w:val="WW-"/>
          <w:rFonts w:ascii="標楷體" w:eastAsia="標楷體" w:hAnsi="標楷體" w:cs="標楷體"/>
          <w:sz w:val="26"/>
          <w:szCs w:val="26"/>
        </w:rPr>
        <w:t>《光語解碼》、《染色風暴》</w:t>
      </w:r>
      <w:bookmarkEnd w:id="1"/>
      <w:r>
        <w:rPr>
          <w:rStyle w:val="WW-"/>
          <w:rFonts w:ascii="標楷體" w:eastAsia="標楷體" w:hAnsi="標楷體" w:cs="標楷體"/>
          <w:sz w:val="26"/>
          <w:szCs w:val="26"/>
        </w:rPr>
        <w:t>活動表現最佳之三小隊，各頒發獎品鼓勵。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（二）幻光密典獎：《光線迷陣》、《電光擊擊樂》活動表現最佳之三小隊，各頒發獎品鼓勵。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（三）光芒萬象獎：《偏光密探》、《針孔魔術師的倒影之謎》活動表現最佳之三小隊，各頒發獎品鼓勵。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8"/>
          <w:szCs w:val="28"/>
        </w:rPr>
        <w:t>（四）</w:t>
      </w:r>
      <w:r>
        <w:rPr>
          <w:rStyle w:val="WW-"/>
          <w:rFonts w:ascii="標楷體" w:eastAsia="標楷體" w:hAnsi="標楷體" w:cs="標楷體"/>
          <w:bCs/>
          <w:sz w:val="26"/>
          <w:szCs w:val="26"/>
        </w:rPr>
        <w:t>極光榮耀獎</w:t>
      </w:r>
      <w:r>
        <w:rPr>
          <w:rStyle w:val="WW-"/>
          <w:rFonts w:ascii="標楷體" w:eastAsia="標楷體" w:hAnsi="標楷體" w:cs="標楷體"/>
          <w:sz w:val="26"/>
          <w:szCs w:val="26"/>
        </w:rPr>
        <w:t>：全程參加科學創意營活動，並繳交「營隊心得回饋單」者，頒發結業證書乙紙。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8"/>
          <w:szCs w:val="28"/>
        </w:rPr>
        <w:t>（五）</w:t>
      </w:r>
      <w:r>
        <w:rPr>
          <w:rStyle w:val="WW-"/>
          <w:rFonts w:ascii="標楷體" w:eastAsia="標楷體" w:hAnsi="標楷體" w:cs="標楷體"/>
          <w:sz w:val="26"/>
          <w:szCs w:val="26"/>
        </w:rPr>
        <w:t>光域封神獎：《光語解碼》、《染色風暴》、《光線迷陣》、《電光擊擊樂》、《偏光密探》、《針孔魔術師的倒影之謎》六項活動總分表現最佳，且</w:t>
      </w:r>
      <w:r>
        <w:rPr>
          <w:rStyle w:val="WW-"/>
          <w:rFonts w:ascii="標楷體" w:eastAsia="標楷體" w:hAnsi="標楷體" w:cs="標楷體"/>
          <w:spacing w:val="-6"/>
          <w:sz w:val="26"/>
          <w:szCs w:val="26"/>
        </w:rPr>
        <w:t>實際操作、實驗記錄、團體合作、活動參與等</w:t>
      </w:r>
      <w:r>
        <w:rPr>
          <w:rStyle w:val="WW-"/>
          <w:rFonts w:ascii="標楷體" w:eastAsia="標楷體" w:hAnsi="標楷體" w:cs="標楷體"/>
          <w:sz w:val="26"/>
          <w:szCs w:val="26"/>
        </w:rPr>
        <w:t>整體活動表現優良</w:t>
      </w:r>
      <w:r>
        <w:rPr>
          <w:rStyle w:val="WW-"/>
          <w:rFonts w:ascii="標楷體" w:eastAsia="標楷體" w:hAnsi="標楷體" w:cs="標楷體"/>
          <w:spacing w:val="-6"/>
          <w:sz w:val="26"/>
          <w:szCs w:val="26"/>
        </w:rPr>
        <w:t>之三小隊，頒發教育局獎狀及獎品以茲鼓勵。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標楷體" w:eastAsia="標楷體" w:hAnsi="標楷體" w:cs="標楷體"/>
          <w:b/>
          <w:sz w:val="26"/>
          <w:szCs w:val="26"/>
        </w:rPr>
        <w:t>九、注意事項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（一）因應課程需要，參加本活動之學生，請務必自備文具用品，自備項目於錄取後另行通知。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（二）活動當天參加學生由承辦學校銘傳國小提供午餐，請自備環保餐具與水壺。</w:t>
      </w:r>
    </w:p>
    <w:p w:rsidR="00A424DE" w:rsidRDefault="00442198">
      <w:pPr>
        <w:pStyle w:val="Standard"/>
        <w:snapToGrid w:val="0"/>
        <w:spacing w:line="360" w:lineRule="atLeast"/>
        <w:ind w:left="1020" w:hanging="782"/>
      </w:pPr>
      <w:r>
        <w:rPr>
          <w:rStyle w:val="WW-"/>
          <w:rFonts w:ascii="標楷體" w:eastAsia="標楷體" w:hAnsi="標楷體" w:cs="標楷體"/>
          <w:sz w:val="26"/>
          <w:szCs w:val="26"/>
        </w:rPr>
        <w:t>（三）因校地空間有限，承辦單位銘傳國小恕不提供停車空間，請參加學生自行搭乘大眾運輸工具到活動地點（捷運綠線公館站</w:t>
      </w:r>
      <w:r>
        <w:rPr>
          <w:rStyle w:val="WW-"/>
          <w:rFonts w:ascii="標楷體" w:eastAsia="標楷體" w:hAnsi="標楷體" w:cs="標楷體"/>
          <w:sz w:val="26"/>
          <w:szCs w:val="26"/>
        </w:rPr>
        <w:t>2</w:t>
      </w:r>
      <w:r>
        <w:rPr>
          <w:rStyle w:val="WW-"/>
          <w:rFonts w:ascii="標楷體" w:eastAsia="標楷體" w:hAnsi="標楷體" w:cs="標楷體"/>
          <w:sz w:val="26"/>
          <w:szCs w:val="26"/>
        </w:rPr>
        <w:t>號出口）。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十、經費：</w:t>
      </w:r>
      <w:r>
        <w:rPr>
          <w:rStyle w:val="WW-"/>
          <w:rFonts w:ascii="Book Antiqua" w:eastAsia="標楷體" w:hAnsi="Book Antiqua" w:cs="Book Antiqua"/>
          <w:b/>
          <w:spacing w:val="-4"/>
          <w:sz w:val="26"/>
          <w:szCs w:val="26"/>
        </w:rPr>
        <w:t>由臺北市政府教育局</w:t>
      </w:r>
      <w:r>
        <w:rPr>
          <w:rStyle w:val="WW-"/>
          <w:rFonts w:ascii="Book Antiqua" w:eastAsia="標楷體" w:hAnsi="Book Antiqua" w:cs="Book Antiqua"/>
          <w:b/>
          <w:spacing w:val="-4"/>
          <w:sz w:val="26"/>
          <w:szCs w:val="26"/>
        </w:rPr>
        <w:t>114</w:t>
      </w:r>
      <w:r>
        <w:rPr>
          <w:rStyle w:val="WW-"/>
          <w:rFonts w:ascii="Book Antiqua" w:eastAsia="標楷體" w:hAnsi="Book Antiqua" w:cs="Book Antiqua"/>
          <w:b/>
          <w:spacing w:val="-4"/>
          <w:sz w:val="26"/>
          <w:szCs w:val="26"/>
        </w:rPr>
        <w:t>年度相關經費項下支應。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十一、辦理本計畫績優之工作人員於活動結束後依成效報請敘獎。</w:t>
      </w:r>
    </w:p>
    <w:p w:rsidR="00A424DE" w:rsidRDefault="00442198">
      <w:pPr>
        <w:pStyle w:val="Standard"/>
        <w:snapToGrid w:val="0"/>
        <w:spacing w:before="90" w:line="360" w:lineRule="atLeast"/>
      </w:pPr>
      <w:r>
        <w:rPr>
          <w:rStyle w:val="WW-"/>
          <w:rFonts w:ascii="Book Antiqua" w:eastAsia="標楷體" w:hAnsi="Book Antiqua" w:cs="Book Antiqua"/>
          <w:b/>
          <w:sz w:val="26"/>
          <w:szCs w:val="26"/>
        </w:rPr>
        <w:t>十二、本計畫經教育局核准後實施，修正時亦同。</w:t>
      </w:r>
    </w:p>
    <w:p w:rsidR="00A424DE" w:rsidRDefault="00442198">
      <w:pPr>
        <w:pStyle w:val="Standard"/>
        <w:pageBreakBefore/>
        <w:snapToGrid w:val="0"/>
        <w:spacing w:before="90" w:line="240" w:lineRule="atLeast"/>
      </w:pPr>
      <w:r>
        <w:rPr>
          <w:rStyle w:val="WW-"/>
          <w:rFonts w:ascii="Book Antiqua" w:eastAsia="標楷體" w:hAnsi="Book Antiqua" w:cs="Book Antiqua"/>
          <w:b/>
        </w:rPr>
        <w:lastRenderedPageBreak/>
        <w:t>附件</w:t>
      </w:r>
      <w:r>
        <w:rPr>
          <w:rStyle w:val="WW-"/>
          <w:rFonts w:ascii="Book Antiqua" w:eastAsia="標楷體" w:hAnsi="Book Antiqua" w:cs="Book Antiqua"/>
          <w:b/>
        </w:rPr>
        <w:t>2-1</w:t>
      </w:r>
    </w:p>
    <w:p w:rsidR="00A424DE" w:rsidRDefault="00442198">
      <w:pPr>
        <w:pStyle w:val="Standard"/>
        <w:snapToGrid w:val="0"/>
        <w:spacing w:line="240" w:lineRule="atLeast"/>
        <w:jc w:val="center"/>
      </w:pPr>
      <w:r>
        <w:rPr>
          <w:rStyle w:val="WW-"/>
          <w:rFonts w:ascii="Book Antiqua" w:eastAsia="標楷體" w:hAnsi="Book Antiqua" w:cs="Book Antiqua"/>
          <w:b/>
          <w:sz w:val="32"/>
        </w:rPr>
        <w:t>臺北市</w:t>
      </w:r>
      <w:r>
        <w:rPr>
          <w:rStyle w:val="WW-"/>
          <w:rFonts w:ascii="Book Antiqua" w:eastAsia="標楷體" w:hAnsi="Book Antiqua" w:cs="Book Antiqua"/>
          <w:b/>
          <w:sz w:val="32"/>
        </w:rPr>
        <w:t>114</w:t>
      </w:r>
      <w:r>
        <w:rPr>
          <w:rStyle w:val="WW-"/>
          <w:rFonts w:ascii="Book Antiqua" w:eastAsia="標楷體" w:hAnsi="Book Antiqua" w:cs="Book Antiqua"/>
          <w:b/>
          <w:sz w:val="32"/>
        </w:rPr>
        <w:t>學年度國民小學「</w:t>
      </w:r>
      <w:r>
        <w:rPr>
          <w:rFonts w:ascii="標楷體" w:eastAsia="標楷體" w:hAnsi="標楷體" w:cs="標楷體"/>
          <w:b/>
          <w:sz w:val="32"/>
        </w:rPr>
        <w:t>銘傳追光玩科學</w:t>
      </w:r>
      <w:r>
        <w:rPr>
          <w:rStyle w:val="WW-"/>
          <w:rFonts w:ascii="Book Antiqua" w:eastAsia="標楷體" w:hAnsi="Book Antiqua" w:cs="Book Antiqua"/>
          <w:b/>
          <w:sz w:val="32"/>
        </w:rPr>
        <w:t>」科學創意營</w:t>
      </w:r>
    </w:p>
    <w:p w:rsidR="00A424DE" w:rsidRDefault="00442198">
      <w:pPr>
        <w:pStyle w:val="Standard"/>
        <w:snapToGrid w:val="0"/>
        <w:spacing w:line="240" w:lineRule="atLeast"/>
        <w:jc w:val="center"/>
        <w:rPr>
          <w:rFonts w:ascii="Book Antiqua" w:eastAsia="標楷體" w:hAnsi="Book Antiqua" w:cs="Book Antiqua"/>
          <w:b/>
          <w:sz w:val="32"/>
          <w:szCs w:val="32"/>
        </w:rPr>
      </w:pPr>
      <w:r>
        <w:rPr>
          <w:rFonts w:ascii="Book Antiqua" w:eastAsia="標楷體" w:hAnsi="Book Antiqua" w:cs="Book Antiqua"/>
          <w:b/>
          <w:sz w:val="32"/>
          <w:szCs w:val="32"/>
        </w:rPr>
        <w:t>活動時程表</w:t>
      </w:r>
    </w:p>
    <w:tbl>
      <w:tblPr>
        <w:tblW w:w="9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3908"/>
        <w:gridCol w:w="3882"/>
      </w:tblGrid>
      <w:tr w:rsidR="00A424DE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E" w:rsidRDefault="00442198">
            <w:pPr>
              <w:pStyle w:val="Standard"/>
              <w:snapToGrid w:val="0"/>
              <w:spacing w:line="0" w:lineRule="atLeast"/>
              <w:jc w:val="right"/>
            </w:pPr>
            <w:r>
              <w:rPr>
                <w:rStyle w:val="WW-"/>
                <w:rFonts w:ascii="Book Antiqua" w:eastAsia="標楷體" w:hAnsi="Book Antiqua" w:cs="Book Antiqua"/>
                <w:b/>
                <w:sz w:val="26"/>
                <w:szCs w:val="26"/>
              </w:rPr>
              <w:t>日期</w:t>
            </w:r>
          </w:p>
          <w:p w:rsidR="00A424DE" w:rsidRDefault="00442198">
            <w:pPr>
              <w:pStyle w:val="Standard"/>
              <w:snapToGrid w:val="0"/>
              <w:spacing w:line="0" w:lineRule="atLeast"/>
            </w:pPr>
            <w:r>
              <w:rPr>
                <w:rStyle w:val="WW-"/>
                <w:rFonts w:ascii="Book Antiqua" w:eastAsia="標楷體" w:hAnsi="Book Antiqua" w:cs="Book Antiqua"/>
                <w:b/>
                <w:sz w:val="26"/>
                <w:szCs w:val="26"/>
              </w:rPr>
              <w:t>時間</w:t>
            </w:r>
          </w:p>
        </w:tc>
        <w:tc>
          <w:tcPr>
            <w:tcW w:w="39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114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年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10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月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18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日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(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六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)</w:t>
            </w:r>
          </w:p>
        </w:tc>
        <w:tc>
          <w:tcPr>
            <w:tcW w:w="38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114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年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10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月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19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日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(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日</w:t>
            </w: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)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08:00~08:20</w:t>
            </w:r>
          </w:p>
        </w:tc>
        <w:tc>
          <w:tcPr>
            <w:tcW w:w="39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  <w:szCs w:val="28"/>
              </w:rPr>
              <w:t>報</w:t>
            </w:r>
            <w:r>
              <w:rPr>
                <w:rStyle w:val="WW-"/>
                <w:rFonts w:ascii="Book Antiqua" w:eastAsia="Book Antiqua" w:hAnsi="Book Antiqua" w:cs="Book Antiqu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  <w:szCs w:val="28"/>
              </w:rPr>
              <w:t>到</w:t>
            </w:r>
          </w:p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（領取資料、名牌）</w:t>
            </w:r>
          </w:p>
          <w:p w:rsidR="00A424DE" w:rsidRDefault="00442198">
            <w:pPr>
              <w:pStyle w:val="Standard"/>
              <w:spacing w:before="90"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Style w:val="WW-"/>
                <w:rFonts w:ascii="標楷體" w:eastAsia="標楷體" w:hAnsi="標楷體" w:cs="標楷體"/>
              </w:rPr>
              <w:t>銘傳</w:t>
            </w: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國小穿堂</w:t>
            </w:r>
          </w:p>
        </w:tc>
        <w:tc>
          <w:tcPr>
            <w:tcW w:w="388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  <w:szCs w:val="28"/>
              </w:rPr>
              <w:t>報</w:t>
            </w:r>
            <w:r>
              <w:rPr>
                <w:rStyle w:val="WW-"/>
                <w:rFonts w:ascii="Book Antiqua" w:eastAsia="Book Antiqua" w:hAnsi="Book Antiqua" w:cs="Book Antiqu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  <w:szCs w:val="28"/>
              </w:rPr>
              <w:t>到</w:t>
            </w:r>
          </w:p>
          <w:p w:rsidR="00A424DE" w:rsidRDefault="00A424DE">
            <w:pPr>
              <w:pStyle w:val="Standard"/>
              <w:snapToGrid w:val="0"/>
              <w:spacing w:line="0" w:lineRule="atLeast"/>
              <w:jc w:val="center"/>
            </w:pPr>
          </w:p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Style w:val="WW-"/>
                <w:rFonts w:ascii="標楷體" w:eastAsia="標楷體" w:hAnsi="標楷體" w:cs="標楷體"/>
              </w:rPr>
              <w:t>銘傳</w:t>
            </w: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國小穿堂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08:20~08:30</w:t>
            </w:r>
          </w:p>
        </w:tc>
        <w:tc>
          <w:tcPr>
            <w:tcW w:w="39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  <w:szCs w:val="28"/>
              </w:rPr>
              <w:t>開幕式</w:t>
            </w:r>
          </w:p>
          <w:p w:rsidR="00A424DE" w:rsidRDefault="00442198">
            <w:pPr>
              <w:pStyle w:val="Standard"/>
              <w:spacing w:before="90"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Style w:val="WW-"/>
                <w:rFonts w:ascii="標楷體" w:eastAsia="標楷體" w:hAnsi="標楷體" w:cs="標楷體"/>
              </w:rPr>
              <w:t>銘傳</w:t>
            </w: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Style w:val="WW-"/>
                <w:rFonts w:ascii="標楷體" w:eastAsia="標楷體" w:hAnsi="標楷體" w:cs="標楷體"/>
              </w:rPr>
              <w:t>活動中心四</w:t>
            </w:r>
            <w:r>
              <w:rPr>
                <w:rStyle w:val="WW-"/>
                <w:rFonts w:ascii="Book Antiqua" w:eastAsia="標楷體" w:hAnsi="Book Antiqua" w:cs="Book Antiqua"/>
                <w:kern w:val="0"/>
              </w:rPr>
              <w:t>樓</w:t>
            </w:r>
          </w:p>
        </w:tc>
        <w:tc>
          <w:tcPr>
            <w:tcW w:w="388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A424DE"/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1576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08:30~10:00</w:t>
            </w:r>
          </w:p>
        </w:tc>
        <w:tc>
          <w:tcPr>
            <w:tcW w:w="39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《光語解碼》</w:t>
            </w:r>
          </w:p>
          <w:p w:rsidR="00A424DE" w:rsidRDefault="00442198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講師：吳珮榕老師</w:t>
            </w:r>
          </w:p>
          <w:p w:rsidR="00A424DE" w:rsidRDefault="00442198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地點：銘傳國小活動中心四樓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《偏光密探》</w:t>
            </w:r>
          </w:p>
          <w:p w:rsidR="00A424DE" w:rsidRDefault="00442198">
            <w:pPr>
              <w:pStyle w:val="Standard"/>
              <w:spacing w:before="90" w:line="400" w:lineRule="exact"/>
              <w:jc w:val="center"/>
              <w:rPr>
                <w:rFonts w:ascii="Book Antiqua" w:eastAsia="標楷體" w:hAnsi="Book Antiqua" w:cs="Book Antiqua"/>
                <w:kern w:val="0"/>
              </w:rPr>
            </w:pPr>
            <w:r>
              <w:rPr>
                <w:rFonts w:ascii="Book Antiqua" w:eastAsia="標楷體" w:hAnsi="Book Antiqua" w:cs="Book Antiqua"/>
                <w:kern w:val="0"/>
              </w:rPr>
              <w:t>講師：潘靜儀老師</w:t>
            </w:r>
          </w:p>
          <w:p w:rsidR="00A424DE" w:rsidRDefault="00442198">
            <w:pPr>
              <w:pStyle w:val="Standard"/>
              <w:spacing w:line="400" w:lineRule="exact"/>
              <w:jc w:val="center"/>
            </w:pPr>
            <w:r>
              <w:rPr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10:00~10:30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休息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10:30~12:00</w:t>
            </w:r>
          </w:p>
        </w:tc>
        <w:tc>
          <w:tcPr>
            <w:tcW w:w="39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《染色風暴》</w:t>
            </w:r>
          </w:p>
          <w:p w:rsidR="00A424DE" w:rsidRDefault="00442198">
            <w:pPr>
              <w:pStyle w:val="Standard"/>
              <w:spacing w:before="90"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講師：</w:t>
            </w:r>
            <w:r>
              <w:rPr>
                <w:rStyle w:val="WW-"/>
                <w:rFonts w:ascii="Book Antiqua" w:eastAsia="Book Antiqua" w:hAnsi="Book Antiqua" w:cs="Book Antiqua"/>
                <w:kern w:val="0"/>
              </w:rPr>
              <w:t xml:space="preserve"> </w:t>
            </w:r>
            <w:r>
              <w:rPr>
                <w:rStyle w:val="WW-"/>
                <w:rFonts w:ascii="Book Antiqua" w:eastAsia="標楷體" w:hAnsi="Book Antiqua" w:cs="Book Antiqua"/>
                <w:kern w:val="0"/>
              </w:rPr>
              <w:t>陳羿璇老師</w:t>
            </w:r>
          </w:p>
          <w:p w:rsidR="00A424DE" w:rsidRDefault="00442198">
            <w:pPr>
              <w:pStyle w:val="Standard"/>
              <w:widowControl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《針孔魔術師的倒影之謎》</w:t>
            </w:r>
          </w:p>
          <w:p w:rsidR="00A424DE" w:rsidRDefault="00442198">
            <w:pPr>
              <w:pStyle w:val="Standard"/>
              <w:spacing w:before="90" w:line="360" w:lineRule="exact"/>
              <w:jc w:val="center"/>
              <w:rPr>
                <w:rFonts w:ascii="Book Antiqua" w:eastAsia="標楷體" w:hAnsi="Book Antiqua" w:cs="Book Antiqua"/>
                <w:kern w:val="0"/>
              </w:rPr>
            </w:pPr>
            <w:r>
              <w:rPr>
                <w:rFonts w:ascii="Book Antiqua" w:eastAsia="標楷體" w:hAnsi="Book Antiqua" w:cs="Book Antiqua"/>
                <w:kern w:val="0"/>
              </w:rPr>
              <w:t>講師：戴心翊老師</w:t>
            </w:r>
          </w:p>
          <w:p w:rsidR="00A424DE" w:rsidRDefault="00442198">
            <w:pPr>
              <w:pStyle w:val="Standard"/>
              <w:spacing w:line="360" w:lineRule="exact"/>
              <w:jc w:val="center"/>
            </w:pPr>
            <w:r>
              <w:rPr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12:00~13:00</w:t>
            </w:r>
          </w:p>
        </w:tc>
        <w:tc>
          <w:tcPr>
            <w:tcW w:w="77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</w:rPr>
              <w:t>午間休息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1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13:00~14:30</w:t>
            </w:r>
          </w:p>
        </w:tc>
        <w:tc>
          <w:tcPr>
            <w:tcW w:w="39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《光線迷陣》</w:t>
            </w:r>
          </w:p>
          <w:p w:rsidR="00A424DE" w:rsidRDefault="00442198">
            <w:pPr>
              <w:pStyle w:val="Standard"/>
              <w:spacing w:before="90"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講師：劉映秀老師</w:t>
            </w:r>
          </w:p>
          <w:p w:rsidR="00A424DE" w:rsidRDefault="00442198">
            <w:pPr>
              <w:pStyle w:val="Standard"/>
              <w:widowControl/>
              <w:spacing w:line="360" w:lineRule="exact"/>
              <w:jc w:val="center"/>
            </w:pPr>
            <w:r>
              <w:rPr>
                <w:rStyle w:val="WW-"/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  <w:tc>
          <w:tcPr>
            <w:tcW w:w="38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400" w:lineRule="exact"/>
              <w:jc w:val="center"/>
              <w:rPr>
                <w:rFonts w:ascii="Book Antiqua" w:eastAsia="標楷體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cs="Book Antiqua"/>
                <w:b/>
                <w:sz w:val="28"/>
                <w:szCs w:val="28"/>
              </w:rPr>
              <w:t>《與神同行》</w:t>
            </w:r>
          </w:p>
          <w:p w:rsidR="00A424DE" w:rsidRDefault="00442198">
            <w:pPr>
              <w:pStyle w:val="Standard"/>
              <w:spacing w:before="90" w:line="400" w:lineRule="exact"/>
              <w:jc w:val="center"/>
              <w:rPr>
                <w:rFonts w:ascii="Book Antiqua" w:eastAsia="標楷體" w:hAnsi="Book Antiqua" w:cs="Book Antiqua"/>
                <w:kern w:val="0"/>
              </w:rPr>
            </w:pPr>
            <w:r>
              <w:rPr>
                <w:rFonts w:ascii="Book Antiqua" w:eastAsia="標楷體" w:hAnsi="Book Antiqua" w:cs="Book Antiqua"/>
                <w:kern w:val="0"/>
              </w:rPr>
              <w:t>講師：陳秋民教授</w:t>
            </w:r>
          </w:p>
          <w:p w:rsidR="00A424DE" w:rsidRDefault="00442198">
            <w:pPr>
              <w:pStyle w:val="Standard"/>
              <w:spacing w:line="400" w:lineRule="exact"/>
              <w:jc w:val="center"/>
            </w:pPr>
            <w:r>
              <w:rPr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14:30~14:50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</w:rPr>
              <w:t>休息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14:50~15:50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《電光擊擊樂》</w:t>
            </w:r>
          </w:p>
          <w:p w:rsidR="00A424DE" w:rsidRDefault="00442198">
            <w:pPr>
              <w:pStyle w:val="Standard"/>
              <w:spacing w:before="90" w:line="400" w:lineRule="exact"/>
              <w:jc w:val="center"/>
              <w:rPr>
                <w:rFonts w:ascii="Book Antiqua" w:eastAsia="標楷體" w:hAnsi="Book Antiqua" w:cs="Book Antiqua"/>
                <w:kern w:val="0"/>
              </w:rPr>
            </w:pPr>
            <w:r>
              <w:rPr>
                <w:rFonts w:ascii="Book Antiqua" w:eastAsia="標楷體" w:hAnsi="Book Antiqua" w:cs="Book Antiqua"/>
                <w:kern w:val="0"/>
              </w:rPr>
              <w:t>講師：張亞靖老師</w:t>
            </w:r>
          </w:p>
          <w:p w:rsidR="00A424DE" w:rsidRDefault="00442198">
            <w:pPr>
              <w:pStyle w:val="Standard"/>
              <w:widowControl/>
              <w:suppressAutoHyphens w:val="0"/>
              <w:jc w:val="center"/>
            </w:pPr>
            <w:r>
              <w:rPr>
                <w:rFonts w:ascii="Book Antiqua" w:eastAsia="標楷體" w:hAnsi="Book Antiqua" w:cs="Book Antiqua"/>
                <w:kern w:val="0"/>
              </w:rPr>
              <w:t>地點：</w:t>
            </w:r>
            <w:r>
              <w:rPr>
                <w:rFonts w:ascii="標楷體" w:eastAsia="標楷體" w:hAnsi="標楷體" w:cs="標楷體"/>
              </w:rPr>
              <w:t>銘傳</w:t>
            </w:r>
            <w:r>
              <w:rPr>
                <w:rFonts w:ascii="Book Antiqua" w:eastAsia="標楷體" w:hAnsi="Book Antiqua" w:cs="Book Antiqua"/>
                <w:kern w:val="0"/>
              </w:rPr>
              <w:t>國小</w:t>
            </w:r>
            <w:r>
              <w:rPr>
                <w:rFonts w:ascii="標楷體" w:eastAsia="標楷體" w:hAnsi="標楷體" w:cs="標楷體"/>
              </w:rPr>
              <w:t>活動中心四</w:t>
            </w:r>
            <w:r>
              <w:rPr>
                <w:rFonts w:ascii="Book Antiqua" w:eastAsia="標楷體" w:hAnsi="Book Antiqua" w:cs="Book Antiqua"/>
                <w:kern w:val="0"/>
              </w:rPr>
              <w:t>樓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widowControl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sz w:val="28"/>
                <w:szCs w:val="28"/>
              </w:rPr>
              <w:t>各組報告與分享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15:50~16:20</w:t>
            </w:r>
          </w:p>
        </w:tc>
        <w:tc>
          <w:tcPr>
            <w:tcW w:w="39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榮耀時刻</w:t>
            </w:r>
          </w:p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頒</w:t>
            </w:r>
            <w:r>
              <w:rPr>
                <w:rStyle w:val="WW-"/>
                <w:rFonts w:ascii="Book Antiqua" w:eastAsia="Book Antiqua" w:hAnsi="Book Antiqua" w:cs="Book Antiqua"/>
                <w:b/>
                <w:kern w:val="0"/>
                <w:sz w:val="28"/>
              </w:rPr>
              <w:t xml:space="preserve">  </w:t>
            </w: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獎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sz w:val="26"/>
                <w:szCs w:val="26"/>
              </w:rPr>
              <w:t>16:30~</w:t>
            </w:r>
          </w:p>
        </w:tc>
        <w:tc>
          <w:tcPr>
            <w:tcW w:w="39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賦</w:t>
            </w:r>
            <w:r>
              <w:rPr>
                <w:rStyle w:val="WW-"/>
                <w:rFonts w:ascii="Book Antiqua" w:eastAsia="Book Antiqua" w:hAnsi="Book Antiqua" w:cs="Book Antiqua"/>
                <w:b/>
                <w:kern w:val="0"/>
                <w:sz w:val="28"/>
              </w:rPr>
              <w:t xml:space="preserve">  </w:t>
            </w: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Cs/>
                <w:kern w:val="0"/>
                <w:szCs w:val="22"/>
              </w:rPr>
              <w:t>填寫問卷、回收名牌</w:t>
            </w:r>
          </w:p>
          <w:p w:rsidR="00A424DE" w:rsidRDefault="00442198">
            <w:pPr>
              <w:pStyle w:val="Standard"/>
              <w:spacing w:line="0" w:lineRule="atLeast"/>
              <w:jc w:val="center"/>
            </w:pP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賦</w:t>
            </w:r>
            <w:r>
              <w:rPr>
                <w:rStyle w:val="WW-"/>
                <w:rFonts w:ascii="Book Antiqua" w:eastAsia="Book Antiqua" w:hAnsi="Book Antiqua" w:cs="Book Antiqua"/>
                <w:b/>
                <w:kern w:val="0"/>
                <w:sz w:val="28"/>
              </w:rPr>
              <w:t xml:space="preserve">  </w:t>
            </w:r>
            <w:r>
              <w:rPr>
                <w:rStyle w:val="WW-"/>
                <w:rFonts w:ascii="Book Antiqua" w:eastAsia="標楷體" w:hAnsi="Book Antiqua" w:cs="Book Antiqua"/>
                <w:b/>
                <w:kern w:val="0"/>
                <w:sz w:val="28"/>
              </w:rPr>
              <w:t>歸</w:t>
            </w:r>
          </w:p>
        </w:tc>
      </w:tr>
    </w:tbl>
    <w:p w:rsidR="00A424DE" w:rsidRDefault="00442198">
      <w:pPr>
        <w:pStyle w:val="a5"/>
        <w:pageBreakBefore/>
        <w:widowControl/>
        <w:snapToGrid w:val="0"/>
        <w:spacing w:line="240" w:lineRule="atLeast"/>
        <w:ind w:left="0"/>
        <w:rPr>
          <w:rFonts w:ascii="Book Antiqua" w:eastAsia="標楷體" w:hAnsi="Book Antiqua" w:cs="Book Antiqua"/>
          <w:b/>
        </w:rPr>
      </w:pPr>
      <w:r>
        <w:rPr>
          <w:rFonts w:ascii="Book Antiqua" w:eastAsia="標楷體" w:hAnsi="Book Antiqua" w:cs="Book Antiqua"/>
          <w:b/>
        </w:rPr>
        <w:lastRenderedPageBreak/>
        <w:t>附件</w:t>
      </w:r>
      <w:r>
        <w:rPr>
          <w:rFonts w:ascii="Book Antiqua" w:eastAsia="標楷體" w:hAnsi="Book Antiqua" w:cs="Book Antiqua"/>
          <w:b/>
        </w:rPr>
        <w:t>2-2</w:t>
      </w:r>
    </w:p>
    <w:p w:rsidR="00A424DE" w:rsidRDefault="00442198">
      <w:pPr>
        <w:pStyle w:val="Standard"/>
        <w:spacing w:line="0" w:lineRule="atLeast"/>
        <w:jc w:val="center"/>
      </w:pPr>
      <w:r>
        <w:rPr>
          <w:rStyle w:val="WW-"/>
          <w:rFonts w:ascii="Book Antiqua" w:eastAsia="標楷體" w:hAnsi="Book Antiqua" w:cs="Book Antiqua"/>
          <w:b/>
          <w:spacing w:val="-6"/>
          <w:sz w:val="32"/>
          <w:szCs w:val="32"/>
        </w:rPr>
        <w:t>臺北市</w:t>
      </w:r>
      <w:r>
        <w:rPr>
          <w:rStyle w:val="WW-"/>
          <w:rFonts w:ascii="Book Antiqua" w:eastAsia="標楷體" w:hAnsi="Book Antiqua" w:cs="Book Antiqua"/>
          <w:b/>
          <w:spacing w:val="-6"/>
          <w:sz w:val="32"/>
          <w:szCs w:val="32"/>
        </w:rPr>
        <w:t>114</w:t>
      </w:r>
      <w:r>
        <w:rPr>
          <w:rStyle w:val="WW-"/>
          <w:rFonts w:ascii="Book Antiqua" w:eastAsia="標楷體" w:hAnsi="Book Antiqua" w:cs="Book Antiqua"/>
          <w:b/>
          <w:spacing w:val="-6"/>
          <w:sz w:val="32"/>
          <w:szCs w:val="32"/>
        </w:rPr>
        <w:t>學年度國民小學</w:t>
      </w:r>
      <w:r>
        <w:rPr>
          <w:rStyle w:val="WW-"/>
          <w:rFonts w:ascii="Book Antiqua" w:eastAsia="標楷體" w:hAnsi="Book Antiqua" w:cs="Book Antiqua"/>
          <w:b/>
          <w:spacing w:val="-6"/>
          <w:sz w:val="32"/>
        </w:rPr>
        <w:t>「</w:t>
      </w:r>
      <w:r>
        <w:rPr>
          <w:rFonts w:ascii="標楷體" w:eastAsia="標楷體" w:hAnsi="標楷體" w:cs="標楷體"/>
          <w:b/>
          <w:spacing w:val="-6"/>
          <w:sz w:val="32"/>
        </w:rPr>
        <w:t>銘傳追光玩科學</w:t>
      </w:r>
      <w:r>
        <w:rPr>
          <w:rStyle w:val="WW-"/>
          <w:rFonts w:ascii="Book Antiqua" w:eastAsia="標楷體" w:hAnsi="Book Antiqua" w:cs="Book Antiqua"/>
          <w:b/>
          <w:spacing w:val="-6"/>
          <w:sz w:val="32"/>
        </w:rPr>
        <w:t>」</w:t>
      </w:r>
      <w:r>
        <w:rPr>
          <w:rStyle w:val="WW-"/>
          <w:rFonts w:ascii="Book Antiqua" w:eastAsia="標楷體" w:hAnsi="Book Antiqua" w:cs="Book Antiqua"/>
          <w:b/>
          <w:spacing w:val="-6"/>
          <w:sz w:val="32"/>
          <w:szCs w:val="32"/>
        </w:rPr>
        <w:t>科學創意營個人報名表</w:t>
      </w:r>
    </w:p>
    <w:tbl>
      <w:tblPr>
        <w:tblW w:w="959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636"/>
        <w:gridCol w:w="3360"/>
        <w:gridCol w:w="1551"/>
        <w:gridCol w:w="3028"/>
      </w:tblGrid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7939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</w:pPr>
            <w:r>
              <w:rPr>
                <w:rStyle w:val="WW-"/>
                <w:rFonts w:eastAsia="Times New Roman"/>
                <w:sz w:val="28"/>
                <w:szCs w:val="28"/>
              </w:rPr>
              <w:t xml:space="preserve">                    </w:t>
            </w:r>
            <w:r>
              <w:rPr>
                <w:rStyle w:val="WW-"/>
                <w:rFonts w:eastAsia="標楷體"/>
                <w:sz w:val="28"/>
                <w:szCs w:val="28"/>
              </w:rPr>
              <w:t>國小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ind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班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級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ind w:firstLine="280"/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>五年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班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性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女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用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餐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素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19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法定</w:t>
            </w:r>
            <w:r>
              <w:rPr>
                <w:rStyle w:val="WW-"/>
                <w:rFonts w:eastAsia="標楷體"/>
                <w:sz w:val="28"/>
                <w:szCs w:val="28"/>
              </w:rPr>
              <w:br/>
            </w:r>
            <w:r>
              <w:rPr>
                <w:rStyle w:val="WW-"/>
                <w:rFonts w:eastAsia="標楷體"/>
                <w:sz w:val="28"/>
                <w:szCs w:val="28"/>
              </w:rPr>
              <w:t>代理人</w:t>
            </w:r>
            <w:r>
              <w:rPr>
                <w:rStyle w:val="WW-"/>
                <w:rFonts w:eastAsia="標楷體"/>
                <w:sz w:val="28"/>
                <w:szCs w:val="28"/>
              </w:rPr>
              <w:t>(</w:t>
            </w:r>
            <w:r>
              <w:rPr>
                <w:rStyle w:val="WW-"/>
                <w:rFonts w:eastAsia="標楷體"/>
                <w:sz w:val="28"/>
                <w:szCs w:val="28"/>
              </w:rPr>
              <w:t>父母或監護人</w:t>
            </w:r>
            <w:r>
              <w:rPr>
                <w:rStyle w:val="WW-"/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姓名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電話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</w:pPr>
            <w:r>
              <w:rPr>
                <w:rStyle w:val="WW-"/>
                <w:rFonts w:eastAsia="標楷體"/>
                <w:sz w:val="28"/>
                <w:szCs w:val="28"/>
              </w:rPr>
              <w:t>（家）</w:t>
            </w:r>
            <w:r>
              <w:rPr>
                <w:rStyle w:val="WW-"/>
                <w:rFonts w:eastAsia="Times New Roman"/>
                <w:sz w:val="28"/>
                <w:szCs w:val="28"/>
              </w:rPr>
              <w:t xml:space="preserve">               </w:t>
            </w:r>
            <w:r>
              <w:rPr>
                <w:rStyle w:val="WW-"/>
                <w:rFonts w:eastAsia="標楷體"/>
                <w:sz w:val="28"/>
                <w:szCs w:val="28"/>
              </w:rPr>
              <w:t>（手機）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電子信箱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3385"/>
        </w:trPr>
        <w:tc>
          <w:tcPr>
            <w:tcW w:w="10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pacing w:val="-20"/>
                <w:sz w:val="28"/>
                <w:szCs w:val="28"/>
              </w:rPr>
              <w:t>同意事項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400" w:lineRule="exact"/>
              <w:ind w:right="113" w:firstLine="560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茲同意本人子女參加本次活動，遵守下述事項：</w:t>
            </w:r>
          </w:p>
          <w:p w:rsidR="00A424DE" w:rsidRDefault="00442198">
            <w:pPr>
              <w:pStyle w:val="Standard"/>
              <w:snapToGrid w:val="0"/>
              <w:spacing w:line="400" w:lineRule="exact"/>
              <w:ind w:left="560" w:right="113" w:hanging="560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一、在</w:t>
            </w:r>
            <w:r>
              <w:rPr>
                <w:rFonts w:eastAsia="標楷體"/>
                <w:bCs/>
                <w:sz w:val="28"/>
                <w:szCs w:val="28"/>
              </w:rPr>
              <w:t>活動期間</w:t>
            </w:r>
            <w:r>
              <w:rPr>
                <w:rStyle w:val="WW-"/>
                <w:rFonts w:ascii="標楷體" w:eastAsia="標楷體" w:hAnsi="標楷體" w:cs="標楷體"/>
                <w:bCs/>
                <w:sz w:val="28"/>
                <w:szCs w:val="28"/>
              </w:rPr>
              <w:t>內督促子女</w:t>
            </w:r>
            <w:r>
              <w:rPr>
                <w:rStyle w:val="WW-"/>
                <w:rFonts w:eastAsia="標楷體"/>
                <w:bCs/>
                <w:sz w:val="28"/>
                <w:szCs w:val="28"/>
              </w:rPr>
              <w:t>遵守承辦單位之規定並全程參加。</w:t>
            </w:r>
          </w:p>
          <w:p w:rsidR="00A424DE" w:rsidRDefault="00442198">
            <w:pPr>
              <w:pStyle w:val="Standard"/>
              <w:snapToGrid w:val="0"/>
              <w:spacing w:line="400" w:lineRule="exact"/>
              <w:ind w:left="560" w:right="113" w:hanging="560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二、同意承辦單位因記錄活動需要，基於善意使用之原則，得無償使用本人子女肖像（包含照片及動態影像），並得以展覽、宣傳、相關印刷品製作及光碟或數位化方式重製。</w:t>
            </w:r>
          </w:p>
          <w:p w:rsidR="00A424DE" w:rsidRDefault="00442198">
            <w:pPr>
              <w:pStyle w:val="Standard"/>
              <w:snapToGrid w:val="0"/>
              <w:spacing w:line="400" w:lineRule="exact"/>
              <w:ind w:left="833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此致</w:t>
            </w:r>
          </w:p>
          <w:p w:rsidR="00A424DE" w:rsidRDefault="00442198">
            <w:pPr>
              <w:pStyle w:val="Standard"/>
              <w:snapToGrid w:val="0"/>
              <w:spacing w:line="400" w:lineRule="exact"/>
              <w:ind w:right="113" w:firstLine="560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臺北市</w:t>
            </w:r>
            <w:r>
              <w:rPr>
                <w:rStyle w:val="WW-"/>
                <w:rFonts w:eastAsia="標楷體"/>
                <w:sz w:val="28"/>
                <w:szCs w:val="28"/>
              </w:rPr>
              <w:t>大安區銘傳國民小學</w:t>
            </w:r>
          </w:p>
          <w:p w:rsidR="00A424DE" w:rsidRDefault="00442198">
            <w:pPr>
              <w:pStyle w:val="Standard"/>
              <w:snapToGrid w:val="0"/>
              <w:spacing w:line="400" w:lineRule="exact"/>
              <w:ind w:left="3238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家長簽章：</w:t>
            </w:r>
            <w:r>
              <w:rPr>
                <w:rFonts w:eastAsia="標楷體"/>
                <w:bCs/>
                <w:sz w:val="28"/>
                <w:szCs w:val="28"/>
              </w:rPr>
              <w:t>______________________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身心障礙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特殊需求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DE" w:rsidRDefault="00442198">
            <w:pPr>
              <w:pStyle w:val="Standard"/>
              <w:snapToGrid w:val="0"/>
              <w:ind w:right="113"/>
              <w:jc w:val="both"/>
            </w:pPr>
            <w:r>
              <w:rPr>
                <w:rStyle w:val="WW-"/>
                <w:rFonts w:eastAsia="標楷體"/>
                <w:bCs/>
                <w:szCs w:val="22"/>
              </w:rPr>
              <w:t>（無則免填）</w:t>
            </w:r>
            <w:r>
              <w:rPr>
                <w:rStyle w:val="WW-"/>
                <w:rFonts w:eastAsia="標楷體"/>
                <w:bCs/>
                <w:sz w:val="28"/>
                <w:szCs w:val="28"/>
              </w:rPr>
              <w:t>請說明：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55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ind w:right="113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請自備文具、環保餐具與水壺。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6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推薦順位</w:t>
            </w:r>
          </w:p>
        </w:tc>
        <w:tc>
          <w:tcPr>
            <w:tcW w:w="7939" w:type="dxa"/>
            <w:gridSpan w:val="3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正取</w:t>
            </w:r>
            <w:r>
              <w:rPr>
                <w:rFonts w:ascii="標楷體" w:eastAsia="標楷體" w:hAnsi="標楷體" w:cs="標楷體"/>
                <w:sz w:val="28"/>
              </w:rPr>
              <w:t>1   □</w:t>
            </w:r>
            <w:r>
              <w:rPr>
                <w:rFonts w:ascii="標楷體" w:eastAsia="標楷體" w:hAnsi="標楷體" w:cs="標楷體"/>
                <w:sz w:val="28"/>
              </w:rPr>
              <w:t>正取</w:t>
            </w:r>
            <w:r>
              <w:rPr>
                <w:rFonts w:ascii="標楷體" w:eastAsia="標楷體" w:hAnsi="標楷體" w:cs="標楷體"/>
                <w:sz w:val="28"/>
              </w:rPr>
              <w:t>2   □</w:t>
            </w:r>
            <w:r>
              <w:rPr>
                <w:rFonts w:ascii="標楷體" w:eastAsia="標楷體" w:hAnsi="標楷體" w:cs="標楷體"/>
                <w:sz w:val="28"/>
              </w:rPr>
              <w:t>備取</w:t>
            </w:r>
            <w:r>
              <w:rPr>
                <w:rFonts w:ascii="標楷體" w:eastAsia="標楷體" w:hAnsi="標楷體" w:cs="標楷體"/>
                <w:sz w:val="28"/>
              </w:rPr>
              <w:t>1   □</w:t>
            </w:r>
            <w:r>
              <w:rPr>
                <w:rFonts w:ascii="標楷體" w:eastAsia="標楷體" w:hAnsi="標楷體" w:cs="標楷體"/>
                <w:sz w:val="28"/>
              </w:rPr>
              <w:t>備取</w:t>
            </w:r>
            <w:r>
              <w:rPr>
                <w:rFonts w:ascii="標楷體" w:eastAsia="標楷體" w:hAnsi="標楷體" w:cs="標楷體"/>
                <w:sz w:val="28"/>
              </w:rPr>
              <w:t>2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655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承辦人員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核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</w:tbl>
    <w:p w:rsidR="00A424DE" w:rsidRDefault="00442198">
      <w:pPr>
        <w:pStyle w:val="Standard"/>
        <w:widowControl/>
        <w:snapToGrid w:val="0"/>
        <w:spacing w:line="240" w:lineRule="atLeast"/>
      </w:pPr>
      <w:r>
        <w:rPr>
          <w:rStyle w:val="WW-"/>
          <w:rFonts w:ascii="Book Antiqua" w:eastAsia="標楷體" w:hAnsi="Book Antiqua" w:cs="Book Antiqua"/>
          <w:bCs/>
        </w:rPr>
        <w:t>附註：</w:t>
      </w:r>
      <w:r>
        <w:rPr>
          <w:rStyle w:val="WW-"/>
          <w:rFonts w:ascii="Book Antiqua" w:eastAsia="標楷體" w:hAnsi="Book Antiqua" w:cs="Book Antiqua"/>
          <w:bCs/>
        </w:rPr>
        <w:t>1.</w:t>
      </w:r>
      <w:r>
        <w:rPr>
          <w:rStyle w:val="WW-"/>
          <w:rFonts w:ascii="Book Antiqua" w:eastAsia="標楷體" w:hAnsi="Book Antiqua" w:cs="Book Antiqua"/>
          <w:b/>
          <w:bCs/>
        </w:rPr>
        <w:t>各校可推薦至多正取</w:t>
      </w:r>
      <w:r>
        <w:rPr>
          <w:rStyle w:val="WW-"/>
          <w:rFonts w:ascii="Book Antiqua" w:eastAsia="標楷體" w:hAnsi="Book Antiqua" w:cs="Book Antiqua"/>
          <w:b/>
          <w:bCs/>
        </w:rPr>
        <w:t>2</w:t>
      </w:r>
      <w:r>
        <w:rPr>
          <w:rStyle w:val="WW-"/>
          <w:rFonts w:ascii="Book Antiqua" w:eastAsia="標楷體" w:hAnsi="Book Antiqua" w:cs="Book Antiqua"/>
          <w:b/>
          <w:bCs/>
        </w:rPr>
        <w:t>名、備取</w:t>
      </w:r>
      <w:r>
        <w:rPr>
          <w:rStyle w:val="WW-"/>
          <w:rFonts w:ascii="Book Antiqua" w:eastAsia="標楷體" w:hAnsi="Book Antiqua" w:cs="Book Antiqua"/>
          <w:b/>
          <w:bCs/>
        </w:rPr>
        <w:t>2</w:t>
      </w:r>
      <w:r>
        <w:rPr>
          <w:rStyle w:val="WW-"/>
          <w:rFonts w:ascii="Book Antiqua" w:eastAsia="標楷體" w:hAnsi="Book Antiqua" w:cs="Book Antiqua"/>
          <w:b/>
          <w:bCs/>
        </w:rPr>
        <w:t>名。</w:t>
      </w:r>
    </w:p>
    <w:p w:rsidR="00A424DE" w:rsidRDefault="00442198">
      <w:pPr>
        <w:pStyle w:val="a5"/>
        <w:widowControl/>
        <w:snapToGrid w:val="0"/>
        <w:spacing w:line="240" w:lineRule="atLeast"/>
        <w:ind w:left="850" w:hanging="142"/>
      </w:pPr>
      <w:r>
        <w:rPr>
          <w:rStyle w:val="WW-"/>
          <w:rFonts w:ascii="Book Antiqua" w:eastAsia="標楷體" w:hAnsi="Book Antiqua" w:cs="Book Antiqua"/>
          <w:bCs/>
          <w:szCs w:val="24"/>
        </w:rPr>
        <w:t>2.</w:t>
      </w:r>
      <w:r>
        <w:rPr>
          <w:rStyle w:val="WW-"/>
          <w:rFonts w:ascii="標楷體" w:eastAsia="標楷體" w:hAnsi="標楷體" w:cs="標楷體"/>
          <w:bCs/>
          <w:szCs w:val="24"/>
        </w:rPr>
        <w:t>請各校特教業務承辦人於</w:t>
      </w:r>
      <w:r>
        <w:rPr>
          <w:rStyle w:val="WW-"/>
          <w:rFonts w:ascii="Book Antiqua" w:hAnsi="Book Antiqua" w:cs="Book Antiqua"/>
          <w:b/>
          <w:bCs/>
          <w:szCs w:val="24"/>
        </w:rPr>
        <w:t>114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年</w:t>
      </w:r>
      <w:r>
        <w:rPr>
          <w:rStyle w:val="WW-"/>
          <w:rFonts w:ascii="Book Antiqua" w:eastAsia="新細明體, PMingLiU" w:hAnsi="Book Antiqua" w:cs="Book Antiqua"/>
          <w:b/>
          <w:bCs/>
          <w:szCs w:val="24"/>
        </w:rPr>
        <w:t>9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月</w:t>
      </w:r>
      <w:r>
        <w:rPr>
          <w:rStyle w:val="WW-"/>
          <w:rFonts w:ascii="Book Antiqua" w:eastAsia="新細明體, PMingLiU" w:hAnsi="Book Antiqua" w:cs="Book Antiqua"/>
          <w:b/>
          <w:bCs/>
          <w:szCs w:val="24"/>
        </w:rPr>
        <w:t>22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日（星期一）前</w:t>
      </w:r>
      <w:r>
        <w:rPr>
          <w:rStyle w:val="WW-"/>
          <w:rFonts w:ascii="標楷體" w:eastAsia="標楷體" w:hAnsi="標楷體" w:cs="標楷體"/>
          <w:szCs w:val="24"/>
        </w:rPr>
        <w:t>將填妥之學校集體報名清冊（附件</w:t>
      </w:r>
      <w:r>
        <w:rPr>
          <w:rStyle w:val="WW-"/>
          <w:rFonts w:ascii="Book Antiqua" w:hAnsi="Book Antiqua" w:cs="Book Antiqua"/>
          <w:szCs w:val="24"/>
        </w:rPr>
        <w:t>2-3</w:t>
      </w:r>
      <w:r>
        <w:rPr>
          <w:rStyle w:val="WW-"/>
          <w:rFonts w:ascii="標楷體" w:eastAsia="標楷體" w:hAnsi="標楷體" w:cs="標楷體"/>
          <w:szCs w:val="24"/>
        </w:rPr>
        <w:t>）電子檔（</w:t>
      </w:r>
      <w:r>
        <w:rPr>
          <w:rStyle w:val="WW-"/>
          <w:rFonts w:ascii="Book Antiqua" w:hAnsi="Book Antiqua" w:cs="Book Antiqua"/>
          <w:szCs w:val="24"/>
        </w:rPr>
        <w:t>WORD</w:t>
      </w:r>
      <w:r>
        <w:rPr>
          <w:rStyle w:val="WW-"/>
          <w:rFonts w:ascii="標楷體" w:eastAsia="標楷體" w:hAnsi="標楷體" w:cs="標楷體"/>
          <w:szCs w:val="24"/>
        </w:rPr>
        <w:t>檔）及核章後掃描檔（</w:t>
      </w:r>
      <w:r>
        <w:rPr>
          <w:rStyle w:val="WW-"/>
          <w:rFonts w:ascii="Book Antiqua" w:hAnsi="Book Antiqua" w:cs="Book Antiqua"/>
          <w:szCs w:val="24"/>
        </w:rPr>
        <w:t>PDF</w:t>
      </w:r>
      <w:r>
        <w:rPr>
          <w:rStyle w:val="WW-"/>
          <w:rFonts w:ascii="標楷體" w:eastAsia="標楷體" w:hAnsi="標楷體" w:cs="標楷體"/>
          <w:szCs w:val="24"/>
        </w:rPr>
        <w:t>檔），</w:t>
      </w:r>
      <w:r>
        <w:rPr>
          <w:rStyle w:val="WW-"/>
          <w:rFonts w:ascii="Book Antiqua" w:hAnsi="Book Antiqua" w:cs="Book Antiqua"/>
          <w:szCs w:val="24"/>
        </w:rPr>
        <w:t>e-mail</w:t>
      </w:r>
      <w:r>
        <w:rPr>
          <w:rStyle w:val="WW-"/>
          <w:rFonts w:ascii="標楷體" w:eastAsia="標楷體" w:hAnsi="標楷體" w:cs="標楷體"/>
          <w:szCs w:val="24"/>
        </w:rPr>
        <w:t>至承辦單位（</w:t>
      </w:r>
      <w:r>
        <w:rPr>
          <w:rStyle w:val="WW-"/>
          <w:rFonts w:ascii="Book Antiqua" w:hAnsi="Book Antiqua" w:cs="Book Antiqua"/>
          <w:szCs w:val="24"/>
        </w:rPr>
        <w:t>e-mail</w:t>
      </w:r>
      <w:r>
        <w:rPr>
          <w:rStyle w:val="WW-"/>
          <w:rFonts w:ascii="標楷體" w:eastAsia="標楷體" w:hAnsi="標楷體" w:cs="標楷體"/>
          <w:szCs w:val="24"/>
        </w:rPr>
        <w:t>：</w:t>
      </w:r>
      <w:hyperlink r:id="rId7" w:history="1">
        <w:r>
          <w:rPr>
            <w:rStyle w:val="Internetlink"/>
            <w:rFonts w:ascii="Book Antiqua" w:eastAsia="新細明體, PMingLiU" w:hAnsi="Book Antiqua" w:cs="Book Antiqua"/>
            <w:color w:val="000000"/>
            <w:szCs w:val="24"/>
          </w:rPr>
          <w:t>special@mhps.tp.edu.tw</w:t>
        </w:r>
      </w:hyperlink>
      <w:hyperlink r:id="rId8" w:history="1">
        <w:r>
          <w:rPr>
            <w:rStyle w:val="Internetlink"/>
            <w:rFonts w:ascii="標楷體" w:eastAsia="標楷體" w:hAnsi="標楷體" w:cs="新細明體, PMingLiU"/>
            <w:color w:val="000000"/>
            <w:szCs w:val="24"/>
          </w:rPr>
          <w:t>）</w:t>
        </w:r>
        <w:r>
          <w:rPr>
            <w:rStyle w:val="Internetlink"/>
            <w:rFonts w:ascii="標楷體" w:eastAsia="標楷體" w:hAnsi="標楷體" w:cs="新細明體, PMingLiU"/>
            <w:color w:val="000000"/>
            <w:szCs w:val="24"/>
            <w:u w:val="none"/>
          </w:rPr>
          <w:t>，</w:t>
        </w:r>
        <w:r>
          <w:rPr>
            <w:rStyle w:val="Internetlink"/>
            <w:rFonts w:ascii="標楷體" w:eastAsia="標楷體" w:hAnsi="標楷體" w:cs="新細明體, PMingLiU"/>
            <w:bCs/>
            <w:color w:val="000000"/>
            <w:szCs w:val="24"/>
            <w:u w:val="none"/>
          </w:rPr>
          <w:t>並於</w:t>
        </w:r>
        <w:r>
          <w:rPr>
            <w:rStyle w:val="Internetlink"/>
            <w:rFonts w:ascii="Book Antiqua" w:eastAsia="新細明體, PMingLiU" w:hAnsi="Book Antiqua" w:cs="Book Antiqua"/>
            <w:b/>
            <w:bCs/>
            <w:color w:val="000000"/>
            <w:szCs w:val="24"/>
            <w:u w:val="none"/>
          </w:rPr>
          <w:t>114</w:t>
        </w:r>
        <w:r>
          <w:rPr>
            <w:rStyle w:val="Internetlink"/>
            <w:rFonts w:ascii="標楷體" w:eastAsia="標楷體" w:hAnsi="標楷體" w:cs="新細明體, PMingLiU"/>
            <w:b/>
            <w:bCs/>
            <w:color w:val="000000"/>
            <w:szCs w:val="24"/>
            <w:u w:val="none"/>
          </w:rPr>
          <w:t>年</w:t>
        </w:r>
        <w:r>
          <w:rPr>
            <w:rStyle w:val="Internetlink"/>
            <w:rFonts w:ascii="Book Antiqua" w:eastAsia="新細明體, PMingLiU" w:hAnsi="Book Antiqua" w:cs="Book Antiqua"/>
            <w:b/>
            <w:bCs/>
            <w:color w:val="000000"/>
            <w:szCs w:val="24"/>
            <w:u w:val="none"/>
          </w:rPr>
          <w:t>9</w:t>
        </w:r>
        <w:r>
          <w:rPr>
            <w:rStyle w:val="Internetlink"/>
            <w:rFonts w:ascii="標楷體" w:eastAsia="標楷體" w:hAnsi="標楷體" w:cs="新細明體, PMingLiU"/>
            <w:b/>
            <w:bCs/>
            <w:color w:val="000000"/>
            <w:szCs w:val="24"/>
            <w:u w:val="none"/>
          </w:rPr>
          <w:t>月</w:t>
        </w:r>
      </w:hyperlink>
      <w:r>
        <w:rPr>
          <w:rStyle w:val="WW-"/>
          <w:rFonts w:ascii="Book Antiqua" w:hAnsi="Book Antiqua" w:cs="Book Antiqua"/>
          <w:b/>
          <w:bCs/>
          <w:szCs w:val="24"/>
        </w:rPr>
        <w:t>23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日</w:t>
      </w:r>
      <w:r>
        <w:rPr>
          <w:rStyle w:val="WW-"/>
          <w:rFonts w:ascii="Book Antiqua" w:hAnsi="Book Antiqua" w:cs="Book Antiqua"/>
          <w:b/>
          <w:bCs/>
          <w:szCs w:val="24"/>
        </w:rPr>
        <w:t>(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星期二</w:t>
      </w:r>
      <w:r>
        <w:rPr>
          <w:rStyle w:val="WW-"/>
          <w:rFonts w:ascii="Book Antiqua" w:hAnsi="Book Antiqua" w:cs="Book Antiqua"/>
          <w:b/>
          <w:bCs/>
          <w:szCs w:val="24"/>
        </w:rPr>
        <w:t>)</w:t>
      </w:r>
      <w:r>
        <w:rPr>
          <w:rStyle w:val="WW-"/>
          <w:rFonts w:ascii="標楷體" w:eastAsia="標楷體" w:hAnsi="標楷體" w:cs="標楷體"/>
          <w:b/>
          <w:bCs/>
          <w:szCs w:val="24"/>
        </w:rPr>
        <w:t>下班前</w:t>
      </w:r>
      <w:r>
        <w:rPr>
          <w:rStyle w:val="WW-"/>
          <w:rFonts w:ascii="標楷體" w:eastAsia="標楷體" w:hAnsi="標楷體" w:cs="標楷體"/>
          <w:szCs w:val="24"/>
        </w:rPr>
        <w:t>將紙本逕送銘傳國小聯絡箱或寄至本校輔導室（聯絡箱號碼：</w:t>
      </w:r>
      <w:r>
        <w:rPr>
          <w:rStyle w:val="WW-"/>
          <w:rFonts w:ascii="Book Antiqua" w:hAnsi="Book Antiqua" w:cs="Book Antiqua"/>
          <w:szCs w:val="24"/>
        </w:rPr>
        <w:t>027</w:t>
      </w:r>
      <w:r>
        <w:rPr>
          <w:rStyle w:val="WW-"/>
          <w:rFonts w:ascii="標楷體" w:eastAsia="標楷體" w:hAnsi="標楷體" w:cs="標楷體"/>
          <w:szCs w:val="24"/>
        </w:rPr>
        <w:t>，地址：</w:t>
      </w:r>
      <w:r>
        <w:rPr>
          <w:rStyle w:val="WW-"/>
          <w:rFonts w:ascii="Book Antiqua" w:hAnsi="Book Antiqua" w:cs="Book Antiqua"/>
          <w:szCs w:val="24"/>
        </w:rPr>
        <w:t>106</w:t>
      </w:r>
      <w:r>
        <w:rPr>
          <w:rStyle w:val="WW-"/>
          <w:rFonts w:ascii="標楷體" w:eastAsia="標楷體" w:hAnsi="標楷體" w:cs="標楷體"/>
          <w:szCs w:val="24"/>
        </w:rPr>
        <w:t>臺北市大安區羅斯福路四段</w:t>
      </w:r>
      <w:r>
        <w:rPr>
          <w:rStyle w:val="WW-"/>
          <w:rFonts w:ascii="標楷體" w:eastAsia="標楷體" w:hAnsi="標楷體" w:cs="標楷體"/>
          <w:szCs w:val="24"/>
        </w:rPr>
        <w:t>21</w:t>
      </w:r>
      <w:r>
        <w:rPr>
          <w:rStyle w:val="WW-"/>
          <w:rFonts w:ascii="標楷體" w:eastAsia="標楷體" w:hAnsi="標楷體" w:cs="標楷體"/>
          <w:szCs w:val="24"/>
        </w:rPr>
        <w:t>號）。個人報名表（附件</w:t>
      </w:r>
      <w:r>
        <w:rPr>
          <w:rStyle w:val="WW-"/>
          <w:rFonts w:ascii="Book Antiqua" w:hAnsi="Book Antiqua" w:cs="Book Antiqua"/>
          <w:szCs w:val="24"/>
        </w:rPr>
        <w:t>2-2</w:t>
      </w:r>
      <w:r>
        <w:rPr>
          <w:rStyle w:val="WW-"/>
          <w:rFonts w:ascii="標楷體" w:eastAsia="標楷體" w:hAnsi="標楷體" w:cs="標楷體"/>
          <w:szCs w:val="24"/>
        </w:rPr>
        <w:t>）由各校確認留存，無須送交銘傳國小。</w:t>
      </w:r>
    </w:p>
    <w:p w:rsidR="00A424DE" w:rsidRDefault="00442198">
      <w:pPr>
        <w:pStyle w:val="a5"/>
        <w:widowControl/>
        <w:snapToGrid w:val="0"/>
        <w:spacing w:line="240" w:lineRule="atLeast"/>
        <w:ind w:left="708"/>
      </w:pPr>
      <w:r>
        <w:rPr>
          <w:rStyle w:val="WW-"/>
          <w:rFonts w:ascii="Book Antiqua" w:eastAsia="標楷體" w:hAnsi="Book Antiqua" w:cs="Book Antiqua"/>
          <w:bCs/>
          <w:szCs w:val="24"/>
        </w:rPr>
        <w:t>3.</w:t>
      </w:r>
      <w:r>
        <w:rPr>
          <w:rStyle w:val="WW-"/>
          <w:rFonts w:ascii="Book Antiqua" w:eastAsia="標楷體" w:hAnsi="Book Antiqua" w:cs="Book Antiqua"/>
          <w:bCs/>
          <w:szCs w:val="24"/>
        </w:rPr>
        <w:t>活動期間之學員交通請自理，並請家長協助接送。</w:t>
      </w:r>
    </w:p>
    <w:p w:rsidR="00A424DE" w:rsidRDefault="00442198">
      <w:pPr>
        <w:pStyle w:val="a5"/>
        <w:pageBreakBefore/>
        <w:widowControl/>
        <w:snapToGrid w:val="0"/>
        <w:spacing w:line="240" w:lineRule="atLeast"/>
        <w:ind w:left="0"/>
      </w:pPr>
      <w:r>
        <w:rPr>
          <w:rStyle w:val="WW-"/>
          <w:rFonts w:ascii="Book Antiqua" w:eastAsia="標楷體" w:hAnsi="Book Antiqua" w:cs="Book Antiqua"/>
          <w:b/>
        </w:rPr>
        <w:lastRenderedPageBreak/>
        <w:t>附件</w:t>
      </w:r>
      <w:r>
        <w:rPr>
          <w:rStyle w:val="WW-"/>
          <w:rFonts w:ascii="Book Antiqua" w:eastAsia="標楷體" w:hAnsi="Book Antiqua" w:cs="Book Antiqua"/>
          <w:b/>
        </w:rPr>
        <w:t>2-3</w:t>
      </w:r>
    </w:p>
    <w:p w:rsidR="00A424DE" w:rsidRDefault="00442198">
      <w:pPr>
        <w:pStyle w:val="Standard"/>
        <w:snapToGrid w:val="0"/>
        <w:spacing w:line="240" w:lineRule="atLeast"/>
        <w:jc w:val="center"/>
      </w:pPr>
      <w:r>
        <w:rPr>
          <w:rStyle w:val="WW-"/>
          <w:rFonts w:eastAsia="標楷體"/>
          <w:b/>
          <w:bCs/>
          <w:sz w:val="34"/>
          <w:szCs w:val="34"/>
        </w:rPr>
        <w:t>臺北市</w:t>
      </w:r>
      <w:r>
        <w:rPr>
          <w:rStyle w:val="WW-"/>
          <w:rFonts w:eastAsia="標楷體"/>
          <w:b/>
          <w:bCs/>
          <w:sz w:val="34"/>
          <w:szCs w:val="34"/>
        </w:rPr>
        <w:t>114</w:t>
      </w:r>
      <w:r>
        <w:rPr>
          <w:rStyle w:val="WW-"/>
          <w:rFonts w:eastAsia="標楷體"/>
          <w:b/>
          <w:bCs/>
          <w:sz w:val="34"/>
          <w:szCs w:val="34"/>
        </w:rPr>
        <w:t>學年度國民小學「</w:t>
      </w:r>
      <w:r>
        <w:rPr>
          <w:rFonts w:ascii="標楷體" w:eastAsia="標楷體" w:hAnsi="標楷體" w:cs="標楷體"/>
          <w:b/>
          <w:sz w:val="32"/>
        </w:rPr>
        <w:t>銘傳追光玩科學</w:t>
      </w:r>
      <w:r>
        <w:rPr>
          <w:rStyle w:val="WW-"/>
          <w:rFonts w:eastAsia="標楷體"/>
          <w:b/>
          <w:bCs/>
          <w:sz w:val="34"/>
          <w:szCs w:val="34"/>
        </w:rPr>
        <w:t>」科學創意營</w:t>
      </w:r>
      <w:r>
        <w:rPr>
          <w:rStyle w:val="WW-"/>
          <w:rFonts w:eastAsia="標楷體"/>
          <w:b/>
          <w:bCs/>
          <w:sz w:val="34"/>
          <w:szCs w:val="34"/>
        </w:rPr>
        <w:br/>
      </w:r>
      <w:r>
        <w:rPr>
          <w:rStyle w:val="WW-"/>
          <w:rFonts w:eastAsia="標楷體"/>
          <w:b/>
          <w:bCs/>
          <w:sz w:val="34"/>
          <w:szCs w:val="34"/>
        </w:rPr>
        <w:t>學校集體報名名冊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419"/>
        <w:gridCol w:w="1125"/>
        <w:gridCol w:w="716"/>
        <w:gridCol w:w="1843"/>
        <w:gridCol w:w="650"/>
        <w:gridCol w:w="1307"/>
        <w:gridCol w:w="1922"/>
      </w:tblGrid>
      <w:tr w:rsidR="00A424D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8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68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right"/>
            </w:pPr>
            <w:r>
              <w:rPr>
                <w:rFonts w:eastAsia="標楷體"/>
                <w:b/>
                <w:sz w:val="36"/>
                <w:szCs w:val="36"/>
              </w:rPr>
              <w:t>區</w:t>
            </w:r>
            <w:r>
              <w:rPr>
                <w:rFonts w:eastAsia="Times New Roman"/>
                <w:b/>
                <w:sz w:val="36"/>
                <w:szCs w:val="36"/>
              </w:rPr>
              <w:t xml:space="preserve">       </w:t>
            </w:r>
            <w:r>
              <w:rPr>
                <w:rFonts w:eastAsia="標楷體"/>
                <w:b/>
                <w:sz w:val="36"/>
                <w:szCs w:val="36"/>
              </w:rPr>
              <w:t>國小</w:t>
            </w:r>
          </w:p>
        </w:tc>
        <w:tc>
          <w:tcPr>
            <w:tcW w:w="195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b/>
                <w:kern w:val="0"/>
                <w:sz w:val="28"/>
                <w:szCs w:val="28"/>
              </w:rPr>
              <w:t>聯絡箱號碼</w:t>
            </w:r>
          </w:p>
        </w:tc>
        <w:tc>
          <w:tcPr>
            <w:tcW w:w="19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正取學員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5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bCs/>
                <w:sz w:val="28"/>
                <w:szCs w:val="28"/>
              </w:rPr>
              <w:t>備取</w:t>
            </w:r>
            <w:r>
              <w:rPr>
                <w:rStyle w:val="WW-"/>
                <w:rFonts w:eastAsia="標楷體"/>
                <w:sz w:val="28"/>
                <w:szCs w:val="28"/>
              </w:rPr>
              <w:t>學員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班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級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6"/>
                <w:szCs w:val="26"/>
              </w:rPr>
              <w:t>五年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標楷體"/>
                <w:kern w:val="0"/>
                <w:sz w:val="26"/>
                <w:szCs w:val="26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6"/>
                <w:szCs w:val="26"/>
              </w:rPr>
              <w:t>五年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標楷體"/>
                <w:kern w:val="0"/>
                <w:sz w:val="26"/>
                <w:szCs w:val="26"/>
              </w:rPr>
              <w:t>班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6"/>
                <w:szCs w:val="26"/>
              </w:rPr>
              <w:t>五年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標楷體"/>
                <w:kern w:val="0"/>
                <w:sz w:val="26"/>
                <w:szCs w:val="26"/>
              </w:rPr>
              <w:t>班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0"/>
                <w:sz w:val="26"/>
                <w:szCs w:val="26"/>
              </w:rPr>
              <w:t>五年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標楷體"/>
                <w:kern w:val="0"/>
                <w:sz w:val="26"/>
                <w:szCs w:val="26"/>
              </w:rPr>
              <w:t>班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性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女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女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女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用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餐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素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素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jc w:val="center"/>
            </w:pP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葷</w:t>
            </w:r>
            <w:r>
              <w:rPr>
                <w:rStyle w:val="WW-"/>
                <w:rFonts w:eastAsia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Style w:val="WW-"/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Style w:val="WW-"/>
                <w:rFonts w:eastAsia="標楷體"/>
                <w:kern w:val="0"/>
                <w:sz w:val="26"/>
                <w:szCs w:val="26"/>
              </w:rPr>
              <w:t>素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6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jc w:val="center"/>
            </w:pPr>
            <w:r>
              <w:rPr>
                <w:rStyle w:val="WW-"/>
                <w:rFonts w:eastAsia="標楷體"/>
              </w:rPr>
              <w:t>法定</w:t>
            </w:r>
            <w:r>
              <w:rPr>
                <w:rStyle w:val="WW-"/>
                <w:rFonts w:eastAsia="標楷體"/>
              </w:rPr>
              <w:br/>
            </w:r>
            <w:r>
              <w:rPr>
                <w:rStyle w:val="WW-"/>
                <w:rFonts w:eastAsia="標楷體"/>
              </w:rPr>
              <w:t>代理人</w:t>
            </w:r>
            <w:r>
              <w:rPr>
                <w:rStyle w:val="WW-"/>
                <w:rFonts w:eastAsia="標楷體"/>
              </w:rPr>
              <w:t>(</w:t>
            </w:r>
            <w:r>
              <w:rPr>
                <w:rStyle w:val="WW-"/>
                <w:rFonts w:eastAsia="標楷體"/>
              </w:rPr>
              <w:t>父母或監護人</w:t>
            </w:r>
            <w:r>
              <w:rPr>
                <w:rStyle w:val="WW-"/>
                <w:rFonts w:eastAsia="標楷體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姓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電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手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機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已在同意事項簽名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請打</w:t>
            </w:r>
            <w:r>
              <w:rPr>
                <w:rStyle w:val="WW-"/>
                <w:rFonts w:ascii="Wingdings 2" w:eastAsia="Wingdings 2" w:hAnsi="Wingdings 2" w:cs="Wingdings 2"/>
                <w:kern w:val="0"/>
                <w:sz w:val="28"/>
                <w:szCs w:val="28"/>
              </w:rPr>
              <w:t>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63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姓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7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職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稱</w:t>
            </w:r>
          </w:p>
        </w:tc>
        <w:tc>
          <w:tcPr>
            <w:tcW w:w="7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電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7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63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7563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A424DE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7" w:type="dxa"/>
            <w:gridSpan w:val="3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before="180" w:line="240" w:lineRule="atLeast"/>
              <w:jc w:val="both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承辦人員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核</w:t>
            </w:r>
            <w:r>
              <w:rPr>
                <w:rStyle w:val="WW-"/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3209" w:type="dxa"/>
            <w:gridSpan w:val="3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</w:pPr>
            <w:r>
              <w:rPr>
                <w:rStyle w:val="WW-"/>
                <w:rFonts w:eastAsia="標楷體"/>
                <w:sz w:val="28"/>
                <w:szCs w:val="28"/>
              </w:rPr>
              <w:t>單位主管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</w:pPr>
            <w:r>
              <w:rPr>
                <w:rStyle w:val="WW-"/>
                <w:rFonts w:eastAsia="標楷體"/>
                <w:sz w:val="28"/>
                <w:szCs w:val="28"/>
              </w:rPr>
              <w:t>核</w:t>
            </w:r>
            <w:r>
              <w:rPr>
                <w:rStyle w:val="WW-"/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Style w:val="WW-"/>
                <w:rFonts w:eastAsia="標楷體"/>
                <w:sz w:val="28"/>
                <w:szCs w:val="28"/>
              </w:rPr>
              <w:t>章</w:t>
            </w:r>
          </w:p>
        </w:tc>
        <w:tc>
          <w:tcPr>
            <w:tcW w:w="3229" w:type="dxa"/>
            <w:gridSpan w:val="2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sz w:val="28"/>
                <w:szCs w:val="28"/>
              </w:rPr>
              <w:t>校長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sz w:val="28"/>
                <w:szCs w:val="28"/>
              </w:rPr>
              <w:t>核章</w:t>
            </w:r>
          </w:p>
        </w:tc>
      </w:tr>
    </w:tbl>
    <w:p w:rsidR="00A424DE" w:rsidRDefault="00442198">
      <w:pPr>
        <w:pStyle w:val="Standard"/>
        <w:widowControl/>
        <w:snapToGrid w:val="0"/>
        <w:spacing w:line="240" w:lineRule="atLeast"/>
      </w:pPr>
      <w:r>
        <w:rPr>
          <w:rStyle w:val="WW-"/>
          <w:rFonts w:ascii="Book Antiqua" w:eastAsia="標楷體" w:hAnsi="Book Antiqua" w:cs="Book Antiqua"/>
          <w:bCs/>
        </w:rPr>
        <w:t>附註：</w:t>
      </w:r>
      <w:r>
        <w:rPr>
          <w:rStyle w:val="WW-"/>
          <w:rFonts w:ascii="Book Antiqua" w:eastAsia="標楷體" w:hAnsi="Book Antiqua" w:cs="Book Antiqua"/>
          <w:bCs/>
        </w:rPr>
        <w:t>1.</w:t>
      </w:r>
      <w:r>
        <w:rPr>
          <w:rStyle w:val="WW-"/>
          <w:rFonts w:ascii="Book Antiqua" w:eastAsia="標楷體" w:hAnsi="Book Antiqua" w:cs="Book Antiqua"/>
          <w:b/>
          <w:bCs/>
        </w:rPr>
        <w:t>各校可推薦至多正取</w:t>
      </w:r>
      <w:r>
        <w:rPr>
          <w:rStyle w:val="WW-"/>
          <w:rFonts w:ascii="Book Antiqua" w:eastAsia="標楷體" w:hAnsi="Book Antiqua" w:cs="Book Antiqua"/>
          <w:b/>
          <w:bCs/>
        </w:rPr>
        <w:t>2</w:t>
      </w:r>
      <w:r>
        <w:rPr>
          <w:rStyle w:val="WW-"/>
          <w:rFonts w:ascii="Book Antiqua" w:eastAsia="標楷體" w:hAnsi="Book Antiqua" w:cs="Book Antiqua"/>
          <w:b/>
          <w:bCs/>
        </w:rPr>
        <w:t>名、備取</w:t>
      </w:r>
      <w:r>
        <w:rPr>
          <w:rStyle w:val="WW-"/>
          <w:rFonts w:ascii="Book Antiqua" w:eastAsia="標楷體" w:hAnsi="Book Antiqua" w:cs="Book Antiqua"/>
          <w:b/>
          <w:bCs/>
        </w:rPr>
        <w:t>2</w:t>
      </w:r>
      <w:r>
        <w:rPr>
          <w:rStyle w:val="WW-"/>
          <w:rFonts w:ascii="Book Antiqua" w:eastAsia="標楷體" w:hAnsi="Book Antiqua" w:cs="Book Antiqua"/>
          <w:b/>
          <w:bCs/>
        </w:rPr>
        <w:t>名。</w:t>
      </w:r>
    </w:p>
    <w:p w:rsidR="00A424DE" w:rsidRDefault="00442198">
      <w:pPr>
        <w:pStyle w:val="a5"/>
        <w:widowControl/>
        <w:snapToGrid w:val="0"/>
        <w:spacing w:line="240" w:lineRule="atLeast"/>
        <w:ind w:left="850" w:hanging="142"/>
      </w:pPr>
      <w:r>
        <w:rPr>
          <w:rStyle w:val="WW-"/>
          <w:rFonts w:ascii="Times New Roman" w:eastAsia="標楷體" w:hAnsi="Times New Roman" w:cs="Times New Roman"/>
          <w:bCs/>
          <w:szCs w:val="24"/>
        </w:rPr>
        <w:t>2.</w:t>
      </w:r>
      <w:r>
        <w:rPr>
          <w:rStyle w:val="WW-"/>
          <w:rFonts w:ascii="Times New Roman" w:eastAsia="標楷體" w:hAnsi="Times New Roman" w:cs="Times New Roman"/>
          <w:szCs w:val="24"/>
        </w:rPr>
        <w:t>請各校特教業務承辦人於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114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年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9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月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22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日（星期一）</w:t>
      </w:r>
      <w:r>
        <w:rPr>
          <w:rStyle w:val="WW-"/>
          <w:rFonts w:ascii="Times New Roman" w:eastAsia="標楷體" w:hAnsi="Times New Roman" w:cs="Times New Roman"/>
          <w:szCs w:val="24"/>
        </w:rPr>
        <w:t>前將填妥之學校集體報名清冊（附件</w:t>
      </w:r>
      <w:r>
        <w:rPr>
          <w:rStyle w:val="WW-"/>
          <w:rFonts w:ascii="Times New Roman" w:eastAsia="標楷體" w:hAnsi="Times New Roman" w:cs="Times New Roman"/>
          <w:szCs w:val="24"/>
        </w:rPr>
        <w:t>2-3</w:t>
      </w:r>
      <w:r>
        <w:rPr>
          <w:rStyle w:val="WW-"/>
          <w:rFonts w:ascii="Times New Roman" w:eastAsia="標楷體" w:hAnsi="Times New Roman" w:cs="Times New Roman"/>
          <w:szCs w:val="24"/>
        </w:rPr>
        <w:t>）電子檔（</w:t>
      </w:r>
      <w:r>
        <w:rPr>
          <w:rStyle w:val="WW-"/>
          <w:rFonts w:ascii="Times New Roman" w:eastAsia="標楷體" w:hAnsi="Times New Roman" w:cs="Times New Roman"/>
          <w:szCs w:val="24"/>
        </w:rPr>
        <w:t>WORD</w:t>
      </w:r>
      <w:r>
        <w:rPr>
          <w:rStyle w:val="WW-"/>
          <w:rFonts w:ascii="Times New Roman" w:eastAsia="標楷體" w:hAnsi="Times New Roman" w:cs="Times New Roman"/>
          <w:szCs w:val="24"/>
        </w:rPr>
        <w:t>檔）及核章後掃描檔（</w:t>
      </w:r>
      <w:r>
        <w:rPr>
          <w:rStyle w:val="WW-"/>
          <w:rFonts w:ascii="Times New Roman" w:eastAsia="標楷體" w:hAnsi="Times New Roman" w:cs="Times New Roman"/>
          <w:szCs w:val="24"/>
        </w:rPr>
        <w:t>PDF</w:t>
      </w:r>
      <w:r>
        <w:rPr>
          <w:rStyle w:val="WW-"/>
          <w:rFonts w:ascii="Times New Roman" w:eastAsia="標楷體" w:hAnsi="Times New Roman" w:cs="Times New Roman"/>
          <w:szCs w:val="24"/>
        </w:rPr>
        <w:t>檔），</w:t>
      </w:r>
      <w:r>
        <w:rPr>
          <w:rStyle w:val="WW-"/>
          <w:rFonts w:ascii="Times New Roman" w:eastAsia="標楷體" w:hAnsi="Times New Roman" w:cs="Times New Roman"/>
          <w:szCs w:val="24"/>
        </w:rPr>
        <w:t>e-mail</w:t>
      </w:r>
      <w:r>
        <w:rPr>
          <w:rStyle w:val="WW-"/>
          <w:rFonts w:ascii="Times New Roman" w:eastAsia="標楷體" w:hAnsi="Times New Roman" w:cs="Times New Roman"/>
          <w:szCs w:val="24"/>
        </w:rPr>
        <w:t>至承辦單位（</w:t>
      </w:r>
      <w:r>
        <w:rPr>
          <w:rStyle w:val="WW-"/>
          <w:rFonts w:ascii="Times New Roman" w:eastAsia="標楷體" w:hAnsi="Times New Roman" w:cs="Times New Roman"/>
          <w:szCs w:val="24"/>
        </w:rPr>
        <w:t>e-mail</w:t>
      </w:r>
      <w:r>
        <w:rPr>
          <w:rStyle w:val="WW-"/>
          <w:rFonts w:ascii="Times New Roman" w:eastAsia="標楷體" w:hAnsi="Times New Roman" w:cs="Times New Roman"/>
          <w:szCs w:val="24"/>
        </w:rPr>
        <w:t>：</w:t>
      </w:r>
      <w:r>
        <w:rPr>
          <w:rStyle w:val="WW-"/>
          <w:rFonts w:ascii="Times New Roman" w:eastAsia="標楷體" w:hAnsi="Times New Roman" w:cs="Times New Roman"/>
          <w:szCs w:val="24"/>
        </w:rPr>
        <w:t>special@mhps.tp.edu.tw</w:t>
      </w:r>
      <w:r>
        <w:rPr>
          <w:rStyle w:val="WW-"/>
          <w:rFonts w:ascii="Times New Roman" w:eastAsia="標楷體" w:hAnsi="Times New Roman" w:cs="Times New Roman"/>
          <w:szCs w:val="24"/>
        </w:rPr>
        <w:t>），並於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114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年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9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月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23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日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(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星期二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)</w:t>
      </w:r>
      <w:r>
        <w:rPr>
          <w:rStyle w:val="WW-"/>
          <w:rFonts w:ascii="Times New Roman" w:eastAsia="標楷體" w:hAnsi="Times New Roman" w:cs="Times New Roman"/>
          <w:b/>
          <w:szCs w:val="24"/>
        </w:rPr>
        <w:t>下班前</w:t>
      </w:r>
      <w:r>
        <w:rPr>
          <w:rStyle w:val="WW-"/>
          <w:rFonts w:ascii="Times New Roman" w:eastAsia="標楷體" w:hAnsi="Times New Roman" w:cs="Times New Roman"/>
          <w:szCs w:val="24"/>
        </w:rPr>
        <w:t>將紙本逕送銘傳國小聯絡箱或寄至本校輔導室（聯絡箱號碼：</w:t>
      </w:r>
      <w:r>
        <w:rPr>
          <w:rStyle w:val="WW-"/>
          <w:rFonts w:ascii="Times New Roman" w:eastAsia="標楷體" w:hAnsi="Times New Roman" w:cs="Times New Roman"/>
          <w:szCs w:val="24"/>
        </w:rPr>
        <w:t>027</w:t>
      </w:r>
      <w:r>
        <w:rPr>
          <w:rStyle w:val="WW-"/>
          <w:rFonts w:ascii="Times New Roman" w:eastAsia="標楷體" w:hAnsi="Times New Roman" w:cs="Times New Roman"/>
          <w:szCs w:val="24"/>
        </w:rPr>
        <w:t>，地址：</w:t>
      </w:r>
      <w:r>
        <w:rPr>
          <w:rStyle w:val="WW-"/>
          <w:rFonts w:ascii="Times New Roman" w:eastAsia="標楷體" w:hAnsi="Times New Roman" w:cs="Times New Roman"/>
          <w:szCs w:val="24"/>
        </w:rPr>
        <w:t>106</w:t>
      </w:r>
      <w:r>
        <w:rPr>
          <w:rStyle w:val="WW-"/>
          <w:rFonts w:ascii="Times New Roman" w:eastAsia="標楷體" w:hAnsi="Times New Roman" w:cs="Times New Roman"/>
          <w:szCs w:val="24"/>
        </w:rPr>
        <w:t>臺北市大安區羅斯福路四段</w:t>
      </w:r>
      <w:r>
        <w:rPr>
          <w:rStyle w:val="WW-"/>
          <w:rFonts w:ascii="Times New Roman" w:eastAsia="標楷體" w:hAnsi="Times New Roman" w:cs="Times New Roman"/>
          <w:szCs w:val="24"/>
        </w:rPr>
        <w:t>21</w:t>
      </w:r>
      <w:r>
        <w:rPr>
          <w:rStyle w:val="WW-"/>
          <w:rFonts w:ascii="Times New Roman" w:eastAsia="標楷體" w:hAnsi="Times New Roman" w:cs="Times New Roman"/>
          <w:szCs w:val="24"/>
        </w:rPr>
        <w:t>號）。</w:t>
      </w:r>
      <w:r>
        <w:rPr>
          <w:rStyle w:val="WW-"/>
          <w:rFonts w:ascii="Times New Roman" w:eastAsia="標楷體" w:hAnsi="Times New Roman" w:cs="Times New Roman"/>
          <w:spacing w:val="-8"/>
          <w:szCs w:val="24"/>
        </w:rPr>
        <w:t>個人報名表（附件</w:t>
      </w:r>
      <w:r>
        <w:rPr>
          <w:rStyle w:val="WW-"/>
          <w:rFonts w:ascii="Times New Roman" w:eastAsia="標楷體" w:hAnsi="Times New Roman" w:cs="Times New Roman"/>
          <w:spacing w:val="-8"/>
          <w:szCs w:val="24"/>
        </w:rPr>
        <w:t>2-2</w:t>
      </w:r>
      <w:r>
        <w:rPr>
          <w:rStyle w:val="WW-"/>
          <w:rFonts w:ascii="Times New Roman" w:eastAsia="標楷體" w:hAnsi="Times New Roman" w:cs="Times New Roman"/>
          <w:spacing w:val="-8"/>
          <w:szCs w:val="24"/>
        </w:rPr>
        <w:t>）由各校確認留存，無須送交銘傳國小。</w:t>
      </w:r>
    </w:p>
    <w:p w:rsidR="00A424DE" w:rsidRDefault="00442198">
      <w:pPr>
        <w:pStyle w:val="a5"/>
        <w:widowControl/>
        <w:snapToGrid w:val="0"/>
        <w:spacing w:line="240" w:lineRule="atLeast"/>
        <w:ind w:left="708"/>
      </w:pPr>
      <w:r>
        <w:rPr>
          <w:rStyle w:val="WW-"/>
          <w:rFonts w:ascii="Times New Roman" w:eastAsia="標楷體" w:hAnsi="Times New Roman" w:cs="Times New Roman"/>
          <w:b/>
          <w:bCs/>
          <w:szCs w:val="24"/>
        </w:rPr>
        <w:t>3.</w:t>
      </w:r>
      <w:r>
        <w:rPr>
          <w:rStyle w:val="WW-"/>
          <w:rFonts w:ascii="Times New Roman" w:eastAsia="標楷體" w:hAnsi="Times New Roman" w:cs="Times New Roman"/>
          <w:b/>
          <w:bCs/>
          <w:szCs w:val="24"/>
        </w:rPr>
        <w:t>活動期間之學員交通請自理，並請家長協助接送。</w:t>
      </w:r>
    </w:p>
    <w:p w:rsidR="00A424DE" w:rsidRDefault="00442198">
      <w:pPr>
        <w:pStyle w:val="a5"/>
        <w:pageBreakBefore/>
        <w:widowControl/>
        <w:snapToGrid w:val="0"/>
        <w:spacing w:line="240" w:lineRule="atLeast"/>
        <w:ind w:left="0"/>
      </w:pPr>
      <w:r>
        <w:rPr>
          <w:rFonts w:ascii="Book Antiqua" w:eastAsia="標楷體" w:hAnsi="Book Antiqua" w:cs="Book Antiqua"/>
          <w:b/>
        </w:rPr>
        <w:lastRenderedPageBreak/>
        <w:t>附件</w:t>
      </w:r>
      <w:r>
        <w:rPr>
          <w:rFonts w:ascii="Book Antiqua" w:eastAsia="標楷體" w:hAnsi="Book Antiqua" w:cs="Book Antiqua"/>
          <w:b/>
        </w:rPr>
        <w:t>2-4</w:t>
      </w:r>
    </w:p>
    <w:p w:rsidR="00A424DE" w:rsidRDefault="00442198">
      <w:pPr>
        <w:pStyle w:val="Standard"/>
        <w:snapToGrid w:val="0"/>
        <w:spacing w:after="180" w:line="240" w:lineRule="atLeast"/>
        <w:jc w:val="center"/>
      </w:pPr>
      <w:r>
        <w:rPr>
          <w:rStyle w:val="WW-"/>
          <w:rFonts w:eastAsia="標楷體"/>
          <w:b/>
          <w:bCs/>
          <w:sz w:val="34"/>
          <w:szCs w:val="34"/>
        </w:rPr>
        <w:t>臺北市</w:t>
      </w:r>
      <w:r>
        <w:rPr>
          <w:rStyle w:val="WW-"/>
          <w:rFonts w:eastAsia="標楷體"/>
          <w:b/>
          <w:bCs/>
          <w:sz w:val="34"/>
          <w:szCs w:val="34"/>
        </w:rPr>
        <w:t>114</w:t>
      </w:r>
      <w:r>
        <w:rPr>
          <w:rStyle w:val="WW-"/>
          <w:rFonts w:eastAsia="標楷體"/>
          <w:b/>
          <w:bCs/>
          <w:sz w:val="34"/>
          <w:szCs w:val="34"/>
        </w:rPr>
        <w:t>學年度國民小學「</w:t>
      </w:r>
      <w:r>
        <w:rPr>
          <w:rStyle w:val="WW-"/>
          <w:rFonts w:ascii="標楷體" w:eastAsia="標楷體" w:hAnsi="標楷體" w:cs="標楷體"/>
          <w:b/>
          <w:sz w:val="32"/>
        </w:rPr>
        <w:t>銘傳追光玩科學</w:t>
      </w:r>
      <w:r>
        <w:rPr>
          <w:rStyle w:val="WW-"/>
          <w:rFonts w:eastAsia="標楷體"/>
          <w:b/>
          <w:bCs/>
          <w:sz w:val="34"/>
          <w:szCs w:val="34"/>
        </w:rPr>
        <w:t>」科學創意營</w:t>
      </w:r>
      <w:r>
        <w:rPr>
          <w:rStyle w:val="WW-"/>
          <w:rFonts w:eastAsia="標楷體"/>
          <w:b/>
          <w:bCs/>
          <w:sz w:val="34"/>
          <w:szCs w:val="34"/>
        </w:rPr>
        <w:br/>
      </w:r>
      <w:r>
        <w:rPr>
          <w:rStyle w:val="WW-"/>
          <w:rFonts w:eastAsia="標楷體"/>
          <w:b/>
          <w:bCs/>
          <w:sz w:val="34"/>
          <w:szCs w:val="34"/>
        </w:rPr>
        <w:t>活動地點交通資訊</w:t>
      </w:r>
    </w:p>
    <w:tbl>
      <w:tblPr>
        <w:tblW w:w="9520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8112"/>
      </w:tblGrid>
      <w:tr w:rsidR="00A424D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ind w:right="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ind w:left="70" w:right="12" w:hanging="70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sz w:val="28"/>
                <w:szCs w:val="28"/>
              </w:rPr>
              <w:t>臺北市大安區銘傳國民小學</w:t>
            </w:r>
          </w:p>
        </w:tc>
      </w:tr>
      <w:tr w:rsidR="00A424DE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ind w:right="1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聯繫資訊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sz w:val="28"/>
                <w:szCs w:val="28"/>
              </w:rPr>
              <w:t>地址：</w:t>
            </w:r>
            <w:r>
              <w:rPr>
                <w:rStyle w:val="WW-"/>
                <w:rFonts w:eastAsia="標楷體"/>
                <w:sz w:val="28"/>
                <w:szCs w:val="28"/>
              </w:rPr>
              <w:t>106</w:t>
            </w:r>
            <w:r>
              <w:rPr>
                <w:rStyle w:val="WW-"/>
                <w:rFonts w:eastAsia="標楷體"/>
                <w:sz w:val="28"/>
                <w:szCs w:val="28"/>
              </w:rPr>
              <w:t>臺北市大安區羅斯福路四段</w:t>
            </w:r>
            <w:r>
              <w:rPr>
                <w:rStyle w:val="WW-"/>
                <w:rFonts w:eastAsia="標楷體"/>
                <w:sz w:val="28"/>
                <w:szCs w:val="28"/>
              </w:rPr>
              <w:t>21</w:t>
            </w:r>
            <w:r>
              <w:rPr>
                <w:rStyle w:val="WW-"/>
                <w:rFonts w:eastAsia="標楷體"/>
                <w:sz w:val="28"/>
                <w:szCs w:val="28"/>
              </w:rPr>
              <w:t>號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sz w:val="28"/>
                <w:szCs w:val="28"/>
              </w:rPr>
              <w:t>電話：（</w:t>
            </w:r>
            <w:r>
              <w:rPr>
                <w:rStyle w:val="WW-"/>
                <w:rFonts w:eastAsia="標楷體"/>
                <w:sz w:val="28"/>
                <w:szCs w:val="28"/>
              </w:rPr>
              <w:t>02</w:t>
            </w:r>
            <w:r>
              <w:rPr>
                <w:rStyle w:val="WW-"/>
                <w:rFonts w:eastAsia="標楷體"/>
                <w:sz w:val="28"/>
                <w:szCs w:val="28"/>
              </w:rPr>
              <w:t>）</w:t>
            </w:r>
            <w:r>
              <w:rPr>
                <w:rStyle w:val="WW-"/>
                <w:rFonts w:eastAsia="標楷體"/>
                <w:sz w:val="28"/>
                <w:szCs w:val="28"/>
              </w:rPr>
              <w:t>23639815</w:t>
            </w:r>
            <w:r>
              <w:rPr>
                <w:rStyle w:val="WW-"/>
                <w:rFonts w:eastAsia="標楷體"/>
                <w:sz w:val="28"/>
                <w:szCs w:val="28"/>
              </w:rPr>
              <w:t>（分機</w:t>
            </w:r>
            <w:r>
              <w:rPr>
                <w:rStyle w:val="WW-"/>
                <w:rFonts w:eastAsia="標楷體"/>
                <w:sz w:val="28"/>
                <w:szCs w:val="28"/>
              </w:rPr>
              <w:t>27</w:t>
            </w:r>
            <w:r>
              <w:rPr>
                <w:rStyle w:val="WW-"/>
                <w:rFonts w:eastAsia="標楷體"/>
                <w:sz w:val="28"/>
                <w:szCs w:val="28"/>
              </w:rPr>
              <w:t>）特教組長</w:t>
            </w:r>
          </w:p>
          <w:p w:rsidR="00A424DE" w:rsidRDefault="0044219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Style w:val="WW-"/>
                <w:rFonts w:eastAsia="標楷體"/>
                <w:sz w:val="28"/>
                <w:szCs w:val="28"/>
              </w:rPr>
              <w:t>網址：</w:t>
            </w:r>
            <w:r>
              <w:rPr>
                <w:rStyle w:val="WW-"/>
                <w:rFonts w:eastAsia="標楷體"/>
                <w:bCs/>
                <w:sz w:val="26"/>
                <w:szCs w:val="26"/>
              </w:rPr>
              <w:t>（</w:t>
            </w:r>
            <w:r>
              <w:rPr>
                <w:rStyle w:val="WW-"/>
                <w:rFonts w:eastAsia="標楷體"/>
                <w:bCs/>
                <w:sz w:val="26"/>
                <w:szCs w:val="26"/>
              </w:rPr>
              <w:t>https://www.mhps.tp.edu.tw</w:t>
            </w:r>
            <w:r>
              <w:rPr>
                <w:rStyle w:val="WW-"/>
                <w:rFonts w:eastAsia="標楷體"/>
                <w:bCs/>
                <w:sz w:val="26"/>
                <w:szCs w:val="26"/>
              </w:rPr>
              <w:t>）</w:t>
            </w:r>
          </w:p>
        </w:tc>
      </w:tr>
    </w:tbl>
    <w:p w:rsidR="00A424DE" w:rsidRDefault="00442198">
      <w:pPr>
        <w:pStyle w:val="Standard"/>
        <w:snapToGrid w:val="0"/>
        <w:spacing w:before="180" w:after="50" w:line="240" w:lineRule="atLeast"/>
        <w:ind w:left="721" w:hanging="721"/>
      </w:pPr>
      <w:r>
        <w:rPr>
          <w:rStyle w:val="WW-"/>
          <w:rFonts w:ascii="Book Antiqua" w:eastAsia="標楷體" w:hAnsi="Book Antiqua" w:cs="Book Antiqua"/>
          <w:b/>
        </w:rPr>
        <w:t>1.</w:t>
      </w:r>
      <w:r>
        <w:rPr>
          <w:rStyle w:val="WW-"/>
          <w:rFonts w:ascii="Book Antiqua" w:eastAsia="標楷體" w:hAnsi="Book Antiqua" w:cs="Book Antiqua"/>
          <w:b/>
        </w:rPr>
        <w:t>交通位置圖</w:t>
      </w:r>
    </w:p>
    <w:p w:rsidR="00A424DE" w:rsidRDefault="00442198">
      <w:pPr>
        <w:pStyle w:val="Standard"/>
        <w:snapToGrid w:val="0"/>
        <w:spacing w:after="50" w:line="240" w:lineRule="atLeast"/>
        <w:ind w:left="617" w:hanging="617"/>
      </w:pPr>
      <w:r>
        <w:rPr>
          <w:noProof/>
        </w:rPr>
        <w:drawing>
          <wp:inline distT="0" distB="0" distL="0" distR="0">
            <wp:extent cx="6008403" cy="4532763"/>
            <wp:effectExtent l="0" t="0" r="0" b="1137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403" cy="4532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4DE" w:rsidRDefault="00442198">
      <w:pPr>
        <w:pStyle w:val="Standard"/>
        <w:snapToGrid w:val="0"/>
        <w:spacing w:before="180" w:after="180" w:line="300" w:lineRule="exact"/>
        <w:ind w:left="720" w:hanging="720"/>
      </w:pPr>
      <w:r>
        <w:rPr>
          <w:rStyle w:val="WW-"/>
          <w:rFonts w:ascii="Book Antiqua" w:eastAsia="標楷體" w:hAnsi="Book Antiqua" w:cs="Book Antiqua"/>
          <w:b/>
        </w:rPr>
        <w:t>2.</w:t>
      </w:r>
      <w:r>
        <w:rPr>
          <w:rStyle w:val="WW-"/>
          <w:rFonts w:ascii="Book Antiqua" w:eastAsia="標楷體" w:hAnsi="Book Antiqua" w:cs="Book Antiqua"/>
          <w:b/>
        </w:rPr>
        <w:t>交通方式</w:t>
      </w:r>
    </w:p>
    <w:p w:rsidR="00A424DE" w:rsidRDefault="00442198">
      <w:pPr>
        <w:pStyle w:val="Standard"/>
        <w:snapToGrid w:val="0"/>
        <w:spacing w:before="180" w:after="180" w:line="300" w:lineRule="exact"/>
        <w:ind w:left="720" w:hanging="720"/>
      </w:pPr>
      <w:r>
        <w:rPr>
          <w:rStyle w:val="WW-"/>
          <w:rFonts w:ascii="Book Antiqua" w:eastAsia="標楷體" w:hAnsi="Book Antiqua" w:cs="Book Antiqua"/>
          <w:b/>
        </w:rPr>
        <w:t>（</w:t>
      </w:r>
      <w:r>
        <w:rPr>
          <w:rStyle w:val="WW-"/>
          <w:rFonts w:ascii="Book Antiqua" w:eastAsia="標楷體" w:hAnsi="Book Antiqua" w:cs="Book Antiqua"/>
          <w:b/>
        </w:rPr>
        <w:t>1</w:t>
      </w:r>
      <w:r>
        <w:rPr>
          <w:rStyle w:val="WW-"/>
          <w:rFonts w:ascii="Book Antiqua" w:eastAsia="標楷體" w:hAnsi="Book Antiqua" w:cs="Book Antiqua"/>
          <w:b/>
        </w:rPr>
        <w:t>）</w:t>
      </w:r>
      <w:r>
        <w:rPr>
          <w:rStyle w:val="WW-"/>
          <w:rFonts w:ascii="Book Antiqua" w:eastAsia="標楷體" w:hAnsi="Book Antiqua" w:cs="Book Antiqua"/>
        </w:rPr>
        <w:t>捷運：搭乘綠線（松山新店線），在捷運公館站</w:t>
      </w:r>
      <w:r>
        <w:rPr>
          <w:rStyle w:val="WW-"/>
          <w:rFonts w:ascii="Book Antiqua" w:eastAsia="標楷體" w:hAnsi="Book Antiqua" w:cs="Book Antiqua"/>
        </w:rPr>
        <w:t>2</w:t>
      </w:r>
      <w:r>
        <w:rPr>
          <w:rStyle w:val="WW-"/>
          <w:rFonts w:ascii="Book Antiqua" w:eastAsia="標楷體" w:hAnsi="Book Antiqua" w:cs="Book Antiqua"/>
        </w:rPr>
        <w:t>號出口。</w:t>
      </w:r>
    </w:p>
    <w:p w:rsidR="00A424DE" w:rsidRDefault="00442198">
      <w:pPr>
        <w:pStyle w:val="Standard"/>
        <w:snapToGrid w:val="0"/>
        <w:spacing w:before="180" w:after="180" w:line="300" w:lineRule="exact"/>
        <w:ind w:left="720" w:hanging="720"/>
      </w:pPr>
      <w:r>
        <w:rPr>
          <w:rStyle w:val="WW-"/>
          <w:rFonts w:ascii="Book Antiqua" w:eastAsia="標楷體" w:hAnsi="Book Antiqua" w:cs="Book Antiqua"/>
          <w:b/>
        </w:rPr>
        <w:t>（</w:t>
      </w:r>
      <w:r>
        <w:rPr>
          <w:rStyle w:val="WW-"/>
          <w:rFonts w:ascii="Book Antiqua" w:eastAsia="標楷體" w:hAnsi="Book Antiqua" w:cs="Book Antiqua"/>
          <w:b/>
        </w:rPr>
        <w:t>2</w:t>
      </w:r>
      <w:r>
        <w:rPr>
          <w:rStyle w:val="WW-"/>
          <w:rFonts w:ascii="Book Antiqua" w:eastAsia="標楷體" w:hAnsi="Book Antiqua" w:cs="Book Antiqua"/>
          <w:b/>
        </w:rPr>
        <w:t>）公車：</w:t>
      </w:r>
      <w:r>
        <w:rPr>
          <w:rStyle w:val="WW-"/>
          <w:rFonts w:ascii="Book Antiqua" w:eastAsia="標楷體" w:hAnsi="Book Antiqua" w:cs="Book Antiqua"/>
          <w:bCs/>
        </w:rPr>
        <w:t>搭乘</w:t>
      </w:r>
      <w:r>
        <w:rPr>
          <w:rStyle w:val="WW-"/>
          <w:rFonts w:ascii="Book Antiqua" w:eastAsia="標楷體" w:hAnsi="Book Antiqua" w:cs="Book Antiqua"/>
          <w:bCs/>
        </w:rPr>
        <w:t>0</w:t>
      </w:r>
      <w:r>
        <w:rPr>
          <w:rStyle w:val="WW-"/>
          <w:rFonts w:ascii="Book Antiqua" w:eastAsia="標楷體" w:hAnsi="Book Antiqua" w:cs="Book Antiqua"/>
          <w:bCs/>
        </w:rPr>
        <w:t>南、</w:t>
      </w:r>
      <w:r>
        <w:rPr>
          <w:rStyle w:val="WW-"/>
          <w:rFonts w:ascii="Book Antiqua" w:eastAsia="標楷體" w:hAnsi="Book Antiqua" w:cs="Book Antiqua"/>
          <w:bCs/>
        </w:rPr>
        <w:t>1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51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52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78</w:t>
      </w:r>
      <w:r>
        <w:rPr>
          <w:rStyle w:val="WW-"/>
          <w:rFonts w:ascii="Book Antiqua" w:eastAsia="標楷體" w:hAnsi="Book Antiqua" w:cs="Book Antiqua"/>
          <w:bCs/>
        </w:rPr>
        <w:t>區、</w:t>
      </w:r>
      <w:r>
        <w:rPr>
          <w:rStyle w:val="WW-"/>
          <w:rFonts w:ascii="Book Antiqua" w:eastAsia="標楷體" w:hAnsi="Book Antiqua" w:cs="Book Antiqua"/>
          <w:bCs/>
        </w:rPr>
        <w:t>109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207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208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236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251</w:t>
      </w:r>
      <w:r>
        <w:rPr>
          <w:rStyle w:val="WW-"/>
          <w:rFonts w:ascii="Book Antiqua" w:eastAsia="標楷體" w:hAnsi="Book Antiqua" w:cs="Book Antiqua"/>
          <w:bCs/>
        </w:rPr>
        <w:t>區、</w:t>
      </w:r>
      <w:r>
        <w:rPr>
          <w:rStyle w:val="WW-"/>
          <w:rFonts w:ascii="Book Antiqua" w:eastAsia="標楷體" w:hAnsi="Book Antiqua" w:cs="Book Antiqua"/>
          <w:bCs/>
        </w:rPr>
        <w:t>252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253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254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254</w:t>
      </w:r>
      <w:r>
        <w:rPr>
          <w:rStyle w:val="WW-"/>
          <w:rFonts w:ascii="Book Antiqua" w:eastAsia="標楷體" w:hAnsi="Book Antiqua" w:cs="Book Antiqua"/>
          <w:bCs/>
        </w:rPr>
        <w:t>區、</w:t>
      </w:r>
      <w:r>
        <w:rPr>
          <w:rStyle w:val="WW-"/>
          <w:rFonts w:ascii="Book Antiqua" w:eastAsia="標楷體" w:hAnsi="Book Antiqua" w:cs="Book Antiqua"/>
          <w:bCs/>
        </w:rPr>
        <w:t>278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280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280</w:t>
      </w:r>
      <w:r>
        <w:rPr>
          <w:rStyle w:val="WW-"/>
          <w:rFonts w:ascii="Book Antiqua" w:eastAsia="標楷體" w:hAnsi="Book Antiqua" w:cs="Book Antiqua"/>
          <w:bCs/>
        </w:rPr>
        <w:t>直、</w:t>
      </w:r>
      <w:r>
        <w:rPr>
          <w:rStyle w:val="WW-"/>
          <w:rFonts w:ascii="Book Antiqua" w:eastAsia="標楷體" w:hAnsi="Book Antiqua" w:cs="Book Antiqua"/>
          <w:bCs/>
        </w:rPr>
        <w:t>284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311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311</w:t>
      </w:r>
      <w:r>
        <w:rPr>
          <w:rStyle w:val="WW-"/>
          <w:rFonts w:ascii="Book Antiqua" w:eastAsia="標楷體" w:hAnsi="Book Antiqua" w:cs="Book Antiqua"/>
          <w:bCs/>
        </w:rPr>
        <w:t>區、</w:t>
      </w:r>
      <w:r>
        <w:rPr>
          <w:rStyle w:val="WW-"/>
          <w:rFonts w:ascii="Book Antiqua" w:eastAsia="標楷體" w:hAnsi="Book Antiqua" w:cs="Book Antiqua"/>
          <w:bCs/>
        </w:rPr>
        <w:t>505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530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606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643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644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648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660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668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671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672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672</w:t>
      </w:r>
      <w:r>
        <w:rPr>
          <w:rStyle w:val="WW-"/>
          <w:rFonts w:ascii="Book Antiqua" w:eastAsia="標楷體" w:hAnsi="Book Antiqua" w:cs="Book Antiqua"/>
          <w:bCs/>
        </w:rPr>
        <w:t>區、</w:t>
      </w:r>
      <w:r>
        <w:rPr>
          <w:rStyle w:val="WW-"/>
          <w:rFonts w:ascii="Book Antiqua" w:eastAsia="標楷體" w:hAnsi="Book Antiqua" w:cs="Book Antiqua"/>
          <w:bCs/>
        </w:rPr>
        <w:t>673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675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676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688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849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895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907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1550</w:t>
      </w:r>
      <w:r>
        <w:rPr>
          <w:rStyle w:val="WW-"/>
          <w:rFonts w:ascii="Book Antiqua" w:eastAsia="標楷體" w:hAnsi="Book Antiqua" w:cs="Book Antiqua"/>
          <w:bCs/>
        </w:rPr>
        <w:t>、</w:t>
      </w:r>
      <w:r>
        <w:rPr>
          <w:rStyle w:val="WW-"/>
          <w:rFonts w:ascii="Book Antiqua" w:eastAsia="標楷體" w:hAnsi="Book Antiqua" w:cs="Book Antiqua"/>
          <w:bCs/>
        </w:rPr>
        <w:t>1728</w:t>
      </w:r>
      <w:r>
        <w:rPr>
          <w:rStyle w:val="WW-"/>
          <w:rFonts w:ascii="Book Antiqua" w:eastAsia="標楷體" w:hAnsi="Book Antiqua" w:cs="Book Antiqua"/>
          <w:bCs/>
        </w:rPr>
        <w:t>、藍</w:t>
      </w:r>
      <w:r>
        <w:rPr>
          <w:rStyle w:val="WW-"/>
          <w:rFonts w:ascii="Book Antiqua" w:eastAsia="標楷體" w:hAnsi="Book Antiqua" w:cs="Book Antiqua"/>
          <w:bCs/>
        </w:rPr>
        <w:t>28</w:t>
      </w:r>
      <w:r>
        <w:rPr>
          <w:rStyle w:val="WW-"/>
          <w:rFonts w:ascii="Book Antiqua" w:eastAsia="標楷體" w:hAnsi="Book Antiqua" w:cs="Book Antiqua"/>
          <w:bCs/>
        </w:rPr>
        <w:t>、綠</w:t>
      </w:r>
      <w:r>
        <w:rPr>
          <w:rStyle w:val="WW-"/>
          <w:rFonts w:ascii="Book Antiqua" w:eastAsia="標楷體" w:hAnsi="Book Antiqua" w:cs="Book Antiqua"/>
          <w:bCs/>
        </w:rPr>
        <w:t>11</w:t>
      </w:r>
      <w:r>
        <w:rPr>
          <w:rStyle w:val="WW-"/>
          <w:rFonts w:ascii="Book Antiqua" w:eastAsia="標楷體" w:hAnsi="Book Antiqua" w:cs="Book Antiqua"/>
          <w:bCs/>
        </w:rPr>
        <w:t>、綠</w:t>
      </w:r>
      <w:r>
        <w:rPr>
          <w:rStyle w:val="WW-"/>
          <w:rFonts w:ascii="Book Antiqua" w:eastAsia="標楷體" w:hAnsi="Book Antiqua" w:cs="Book Antiqua"/>
          <w:bCs/>
        </w:rPr>
        <w:t>13</w:t>
      </w:r>
      <w:r>
        <w:rPr>
          <w:rStyle w:val="WW-"/>
          <w:rFonts w:ascii="Book Antiqua" w:eastAsia="標楷體" w:hAnsi="Book Antiqua" w:cs="Book Antiqua"/>
          <w:bCs/>
        </w:rPr>
        <w:t>、棕</w:t>
      </w:r>
      <w:r>
        <w:rPr>
          <w:rStyle w:val="WW-"/>
          <w:rFonts w:ascii="Book Antiqua" w:eastAsia="標楷體" w:hAnsi="Book Antiqua" w:cs="Book Antiqua"/>
          <w:bCs/>
        </w:rPr>
        <w:t>11</w:t>
      </w:r>
      <w:r>
        <w:rPr>
          <w:rStyle w:val="WW-"/>
          <w:rFonts w:ascii="Book Antiqua" w:eastAsia="標楷體" w:hAnsi="Book Antiqua" w:cs="Book Antiqua"/>
          <w:bCs/>
        </w:rPr>
        <w:t>、棕</w:t>
      </w:r>
      <w:r>
        <w:rPr>
          <w:rStyle w:val="WW-"/>
          <w:rFonts w:ascii="Book Antiqua" w:eastAsia="標楷體" w:hAnsi="Book Antiqua" w:cs="Book Antiqua"/>
          <w:bCs/>
        </w:rPr>
        <w:t>12</w:t>
      </w:r>
      <w:r>
        <w:rPr>
          <w:rStyle w:val="WW-"/>
          <w:rFonts w:ascii="Book Antiqua" w:eastAsia="標楷體" w:hAnsi="Book Antiqua" w:cs="Book Antiqua"/>
          <w:bCs/>
        </w:rPr>
        <w:t>、棕</w:t>
      </w:r>
      <w:r>
        <w:rPr>
          <w:rStyle w:val="WW-"/>
          <w:rFonts w:ascii="Book Antiqua" w:eastAsia="標楷體" w:hAnsi="Book Antiqua" w:cs="Book Antiqua"/>
          <w:bCs/>
        </w:rPr>
        <w:t>22</w:t>
      </w:r>
      <w:r>
        <w:rPr>
          <w:rStyle w:val="WW-"/>
          <w:rFonts w:ascii="Book Antiqua" w:eastAsia="標楷體" w:hAnsi="Book Antiqua" w:cs="Book Antiqua"/>
          <w:bCs/>
        </w:rPr>
        <w:t>、羅斯福路幹線、松江新生幹線至捷運公館站。</w:t>
      </w:r>
    </w:p>
    <w:sectPr w:rsidR="00A424DE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98" w:rsidRDefault="00442198">
      <w:r>
        <w:separator/>
      </w:r>
    </w:p>
  </w:endnote>
  <w:endnote w:type="continuationSeparator" w:id="0">
    <w:p w:rsidR="00442198" w:rsidRDefault="0044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98" w:rsidRDefault="00442198">
      <w:r>
        <w:rPr>
          <w:color w:val="000000"/>
        </w:rPr>
        <w:separator/>
      </w:r>
    </w:p>
  </w:footnote>
  <w:footnote w:type="continuationSeparator" w:id="0">
    <w:p w:rsidR="00442198" w:rsidRDefault="0044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24DE"/>
    <w:rsid w:val="00442198"/>
    <w:rsid w:val="005415EE"/>
    <w:rsid w:val="00A424DE"/>
    <w:rsid w:val="00E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E8A90-DB21-462A-8D93-F637CE52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StandardWW">
    <w:name w:val="Standard (WW)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TableWW">
    <w:name w:val="Normal Table (WW)"/>
    <w:pPr>
      <w:widowControl/>
      <w:suppressAutoHyphens/>
    </w:pPr>
    <w:rPr>
      <w:rFonts w:ascii="Calibri" w:eastAsia="新細明體, PMingLiU" w:hAnsi="Calibri" w:cs="Calibri"/>
      <w:szCs w:val="22"/>
      <w:lang w:bidi="ar-SA"/>
    </w:rPr>
  </w:style>
  <w:style w:type="paragraph" w:styleId="Web">
    <w:name w:val="Normal (Web)"/>
    <w:basedOn w:val="Standard"/>
    <w:pPr>
      <w:widowControl/>
      <w:spacing w:before="100" w:after="142" w:line="276" w:lineRule="auto"/>
    </w:pPr>
    <w:rPr>
      <w:rFonts w:ascii="新細明體, PMingLiU" w:hAnsi="新細明體, PMingLiU" w:cs="新細明體, PMingLi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">
    <w:name w:val="WW-預設段落字型"/>
  </w:style>
  <w:style w:type="character" w:customStyle="1" w:styleId="DefaultParagraphFontWW">
    <w:name w:val="Default Paragraph Font (WW)"/>
  </w:style>
  <w:style w:type="character" w:customStyle="1" w:styleId="a8">
    <w:name w:val="頁首 字元"/>
    <w:rPr>
      <w:rFonts w:ascii="Times New Roman" w:eastAsia="新細明體, PMingLiU" w:hAnsi="Times New Roman" w:cs="Times New Roman"/>
      <w:kern w:val="3"/>
      <w:sz w:val="20"/>
      <w:szCs w:val="20"/>
    </w:rPr>
  </w:style>
  <w:style w:type="character" w:customStyle="1" w:styleId="a9">
    <w:name w:val="頁尾 字元"/>
    <w:rPr>
      <w:rFonts w:ascii="Times New Roman" w:eastAsia="新細明體, PMingLiU" w:hAnsi="Times New Roman" w:cs="Times New Roman"/>
      <w:kern w:val="3"/>
      <w:sz w:val="20"/>
      <w:szCs w:val="20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aa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303@ysps.tp.edu.tw&#65289;&#65292;&#20006;&#33267;&#36978;&#22312;113&#24180;10&#26376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ecial@mhps.tp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303@ysps.tp.edu.tw&#65289;&#65292;&#20006;&#33267;&#36978;&#22312;113&#24180;10&#26376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 茹茵</dc:creator>
  <cp:lastModifiedBy>t10611</cp:lastModifiedBy>
  <cp:revision>2</cp:revision>
  <dcterms:created xsi:type="dcterms:W3CDTF">2025-07-09T07:49:00Z</dcterms:created>
  <dcterms:modified xsi:type="dcterms:W3CDTF">2025-07-09T07:49:00Z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d6f1f67d-b4b1-4479-842d-e2723d8a4f67</vt:lpwstr>
  </property>
</Properties>
</file>